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19"/>
      </w:tblGrid>
      <w:tr w:rsidR="006B5267">
        <w:trPr>
          <w:trHeight w:hRule="exact" w:val="482"/>
          <w:jc w:val="center"/>
        </w:trPr>
        <w:tc>
          <w:tcPr>
            <w:tcW w:w="4111" w:type="dxa"/>
          </w:tcPr>
          <w:p w:rsidR="006B5267" w:rsidRDefault="007734D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6B5267" w:rsidRDefault="006B5267">
            <w:pPr>
              <w:widowControl w:val="0"/>
            </w:pPr>
          </w:p>
        </w:tc>
        <w:tc>
          <w:tcPr>
            <w:tcW w:w="4619" w:type="dxa"/>
          </w:tcPr>
          <w:p w:rsidR="006B5267" w:rsidRDefault="006B5267">
            <w:pPr>
              <w:widowControl w:val="0"/>
            </w:pPr>
          </w:p>
        </w:tc>
      </w:tr>
      <w:tr w:rsidR="006B5267">
        <w:trPr>
          <w:trHeight w:val="3662"/>
          <w:jc w:val="center"/>
        </w:trPr>
        <w:tc>
          <w:tcPr>
            <w:tcW w:w="4111" w:type="dxa"/>
          </w:tcPr>
          <w:p w:rsidR="006B5267" w:rsidRDefault="007734D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 ОБРАЗОВАНИЯ</w:t>
            </w:r>
          </w:p>
          <w:p w:rsidR="006B5267" w:rsidRDefault="007734DC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6B5267" w:rsidRDefault="006B5267">
            <w:pPr>
              <w:widowControl w:val="0"/>
              <w:ind w:hanging="18"/>
              <w:jc w:val="center"/>
              <w:rPr>
                <w:sz w:val="16"/>
                <w:szCs w:val="16"/>
              </w:rPr>
            </w:pP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ул., д. 7, г. Ярославль, 150000</w:t>
            </w: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dobr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B5267" w:rsidRDefault="007734D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6B5267" w:rsidRDefault="00773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00097608, ОГРН 1027600681195,</w:t>
            </w:r>
          </w:p>
          <w:p w:rsidR="006B5267" w:rsidRDefault="00773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7604037302 / 760401001</w:t>
            </w:r>
          </w:p>
          <w:p w:rsidR="006B5267" w:rsidRDefault="006B5267">
            <w:pPr>
              <w:widowControl w:val="0"/>
              <w:jc w:val="center"/>
              <w:rPr>
                <w:sz w:val="16"/>
              </w:rPr>
            </w:pPr>
          </w:p>
          <w:p w:rsidR="006B5267" w:rsidRDefault="007734DC">
            <w:pPr>
              <w:widowControl w:val="0"/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__________________№______________</w:t>
            </w:r>
            <w:bookmarkEnd w:id="0"/>
          </w:p>
          <w:p w:rsidR="006B5267" w:rsidRDefault="006B5267">
            <w:pPr>
              <w:widowControl w:val="0"/>
              <w:jc w:val="center"/>
              <w:rPr>
                <w:sz w:val="18"/>
              </w:rPr>
            </w:pPr>
          </w:p>
          <w:p w:rsidR="006B5267" w:rsidRDefault="007734DC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DOCPROPERTY "На №"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DOCPROPERTY "от"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567" w:type="dxa"/>
          </w:tcPr>
          <w:p w:rsidR="006B5267" w:rsidRDefault="006B5267">
            <w:pPr>
              <w:widowControl w:val="0"/>
            </w:pPr>
          </w:p>
        </w:tc>
        <w:tc>
          <w:tcPr>
            <w:tcW w:w="4619" w:type="dxa"/>
          </w:tcPr>
          <w:p w:rsidR="006B5267" w:rsidRDefault="007734DC">
            <w:pPr>
              <w:widowControl w:val="0"/>
            </w:pPr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6B5267" w:rsidRDefault="007734DC">
            <w:pPr>
              <w:widowControl w:val="0"/>
            </w:pPr>
            <w:r>
              <w:t>(по списку рассылки)</w:t>
            </w:r>
          </w:p>
          <w:p w:rsidR="006B5267" w:rsidRDefault="006B5267">
            <w:pPr>
              <w:widowControl w:val="0"/>
            </w:pPr>
          </w:p>
          <w:p w:rsidR="006B5267" w:rsidRDefault="007734DC">
            <w:pPr>
              <w:widowControl w:val="0"/>
            </w:pPr>
            <w:r>
              <w:t>Руководителям государственных общеобразовательных организаций</w:t>
            </w:r>
          </w:p>
          <w:p w:rsidR="006B5267" w:rsidRDefault="007734DC">
            <w:pPr>
              <w:widowControl w:val="0"/>
            </w:pPr>
            <w:r>
              <w:t>(по списку рассылки)</w:t>
            </w:r>
          </w:p>
          <w:p w:rsidR="006B5267" w:rsidRDefault="006B5267">
            <w:pPr>
              <w:widowControl w:val="0"/>
              <w:tabs>
                <w:tab w:val="left" w:pos="1170"/>
              </w:tabs>
            </w:pPr>
          </w:p>
          <w:p w:rsidR="006B5267" w:rsidRDefault="007734DC">
            <w:pPr>
              <w:widowControl w:val="0"/>
              <w:tabs>
                <w:tab w:val="left" w:pos="1170"/>
              </w:tabs>
            </w:pPr>
            <w:r>
              <w:t>Руководителям государственных организаций, подведомственных департаменту образования</w:t>
            </w:r>
          </w:p>
        </w:tc>
      </w:tr>
    </w:tbl>
    <w:p w:rsidR="006B5267" w:rsidRDefault="006B5267">
      <w:pPr>
        <w:jc w:val="both"/>
        <w:rPr>
          <w:sz w:val="20"/>
        </w:rPr>
      </w:pPr>
    </w:p>
    <w:tbl>
      <w:tblPr>
        <w:tblW w:w="3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6B5267">
        <w:tc>
          <w:tcPr>
            <w:tcW w:w="3969" w:type="dxa"/>
          </w:tcPr>
          <w:p w:rsidR="006B5267" w:rsidRDefault="007734DC" w:rsidP="004854EB">
            <w:pPr>
              <w:widowControl w:val="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DOCPROPERTY "Заголовок"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О направлении протокола Координационного совета</w:t>
            </w:r>
            <w:r w:rsidR="00D040A7">
              <w:rPr>
                <w:szCs w:val="24"/>
              </w:rPr>
              <w:t xml:space="preserve"> от </w:t>
            </w:r>
            <w:r w:rsidR="004854EB">
              <w:rPr>
                <w:szCs w:val="24"/>
              </w:rPr>
              <w:t>20</w:t>
            </w:r>
            <w:r w:rsidR="00D040A7">
              <w:rPr>
                <w:szCs w:val="24"/>
              </w:rPr>
              <w:t>.0</w:t>
            </w:r>
            <w:r w:rsidR="004854EB">
              <w:rPr>
                <w:szCs w:val="24"/>
              </w:rPr>
              <w:t>4</w:t>
            </w:r>
            <w:r w:rsidR="00D040A7">
              <w:rPr>
                <w:szCs w:val="24"/>
              </w:rPr>
              <w:t>.2023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end"/>
            </w:r>
          </w:p>
        </w:tc>
      </w:tr>
    </w:tbl>
    <w:p w:rsidR="006B5267" w:rsidRDefault="006B5267">
      <w:pPr>
        <w:jc w:val="center"/>
        <w:rPr>
          <w:sz w:val="20"/>
        </w:rPr>
      </w:pPr>
    </w:p>
    <w:p w:rsidR="006B5267" w:rsidRDefault="006B5267">
      <w:pPr>
        <w:tabs>
          <w:tab w:val="left" w:pos="2136"/>
        </w:tabs>
        <w:jc w:val="center"/>
        <w:rPr>
          <w:sz w:val="20"/>
          <w:szCs w:val="28"/>
        </w:rPr>
      </w:pPr>
    </w:p>
    <w:p w:rsidR="006B5267" w:rsidRDefault="007734DC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B5267" w:rsidRDefault="006B5267">
      <w:pPr>
        <w:ind w:firstLine="709"/>
        <w:jc w:val="center"/>
        <w:rPr>
          <w:szCs w:val="28"/>
        </w:rPr>
      </w:pPr>
    </w:p>
    <w:p w:rsidR="004854EB" w:rsidRDefault="004854EB" w:rsidP="004854EB">
      <w:pPr>
        <w:ind w:firstLine="720"/>
        <w:jc w:val="both"/>
        <w:rPr>
          <w:szCs w:val="28"/>
        </w:rPr>
      </w:pPr>
      <w:r>
        <w:t xml:space="preserve">Департамент направляет протокол заседания Координационного совета по повышению качества образования Ярославской области от </w:t>
      </w:r>
      <w:r>
        <w:t>2</w:t>
      </w:r>
      <w:r>
        <w:t xml:space="preserve">0.04.2023, на котором рассмотрены </w:t>
      </w:r>
      <w:r w:rsidRPr="00EE77F9">
        <w:rPr>
          <w:szCs w:val="28"/>
        </w:rPr>
        <w:t>результат</w:t>
      </w:r>
      <w:r>
        <w:rPr>
          <w:szCs w:val="28"/>
        </w:rPr>
        <w:t>ы</w:t>
      </w:r>
      <w:r w:rsidRPr="00EE77F9">
        <w:rPr>
          <w:szCs w:val="28"/>
        </w:rPr>
        <w:t xml:space="preserve"> мониторинг</w:t>
      </w:r>
      <w:r>
        <w:rPr>
          <w:szCs w:val="28"/>
        </w:rPr>
        <w:t xml:space="preserve">ов, направленных </w:t>
      </w:r>
      <w:proofErr w:type="gramStart"/>
      <w:r>
        <w:rPr>
          <w:szCs w:val="28"/>
        </w:rPr>
        <w:t>на  совершенствование</w:t>
      </w:r>
      <w:proofErr w:type="gramEnd"/>
      <w:r>
        <w:rPr>
          <w:szCs w:val="28"/>
        </w:rPr>
        <w:t xml:space="preserve"> с</w:t>
      </w:r>
      <w:r w:rsidRPr="0043787B">
        <w:rPr>
          <w:szCs w:val="28"/>
        </w:rPr>
        <w:t>истем</w:t>
      </w:r>
      <w:r>
        <w:rPr>
          <w:szCs w:val="28"/>
        </w:rPr>
        <w:t>ы</w:t>
      </w:r>
      <w:r w:rsidRPr="0043787B">
        <w:rPr>
          <w:szCs w:val="28"/>
        </w:rPr>
        <w:t xml:space="preserve"> выявления, поддержки и развития способностей и талантов детей и молодежи</w:t>
      </w:r>
      <w:r w:rsidRPr="00EE77F9">
        <w:rPr>
          <w:szCs w:val="28"/>
        </w:rPr>
        <w:t>» (далее – мониторинг</w:t>
      </w:r>
      <w:r>
        <w:rPr>
          <w:szCs w:val="28"/>
        </w:rPr>
        <w:t>и</w:t>
      </w:r>
      <w:r>
        <w:rPr>
          <w:szCs w:val="28"/>
        </w:rPr>
        <w:t>).</w:t>
      </w:r>
    </w:p>
    <w:p w:rsidR="004854EB" w:rsidRDefault="004854EB" w:rsidP="004854EB">
      <w:pPr>
        <w:shd w:val="clear" w:color="auto" w:fill="FFFFFF"/>
        <w:ind w:firstLine="720"/>
        <w:jc w:val="both"/>
        <w:rPr>
          <w:szCs w:val="28"/>
        </w:rPr>
      </w:pPr>
      <w:r>
        <w:rPr>
          <w:shd w:val="clear" w:color="auto" w:fill="FFFFFF"/>
        </w:rPr>
        <w:t xml:space="preserve">Департамент рекомендует изучить материалы </w:t>
      </w:r>
      <w:r>
        <w:rPr>
          <w:shd w:val="clear" w:color="auto" w:fill="FFFFFF"/>
        </w:rPr>
        <w:t>м</w:t>
      </w:r>
      <w:r>
        <w:rPr>
          <w:shd w:val="clear" w:color="auto" w:fill="FFFFFF"/>
        </w:rPr>
        <w:t>ониторинг</w:t>
      </w:r>
      <w:r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и решение </w:t>
      </w:r>
      <w:r>
        <w:t xml:space="preserve">заседания Координационного совета по повышению качества образования Ярославской области от </w:t>
      </w:r>
      <w:r>
        <w:t>20</w:t>
      </w:r>
      <w:r>
        <w:t>.04.2023</w:t>
      </w:r>
      <w:r>
        <w:rPr>
          <w:szCs w:val="28"/>
        </w:rPr>
        <w:t>.</w:t>
      </w:r>
    </w:p>
    <w:p w:rsidR="004854EB" w:rsidRDefault="004854EB" w:rsidP="004854EB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срок до </w:t>
      </w:r>
      <w:r>
        <w:rPr>
          <w:rFonts w:eastAsia="Calibri"/>
          <w:szCs w:val="28"/>
        </w:rPr>
        <w:t>03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</w:t>
      </w:r>
      <w:r>
        <w:rPr>
          <w:rFonts w:eastAsia="Calibri"/>
          <w:szCs w:val="28"/>
        </w:rPr>
        <w:t>бря 2023 года представить информацию о мерах, принятых по результатам рассмотрения решения Координационного совета, в департамент на адрес (</w:t>
      </w:r>
      <w:hyperlink r:id="rId9" w:history="1">
        <w:r w:rsidR="003737E4">
          <w:rPr>
            <w:rStyle w:val="a3"/>
          </w:rPr>
          <w:t>chezlovaoa@yarregion.ru</w:t>
        </w:r>
      </w:hyperlink>
      <w:bookmarkStart w:id="1" w:name="_GoBack"/>
      <w:bookmarkEnd w:id="1"/>
      <w:r>
        <w:rPr>
          <w:rFonts w:eastAsia="Calibri"/>
          <w:szCs w:val="28"/>
        </w:rPr>
        <w:t>), копию (</w:t>
      </w:r>
      <w:hyperlink r:id="rId10" w:history="1">
        <w:r w:rsidR="003737E4" w:rsidRPr="0017770E">
          <w:rPr>
            <w:rStyle w:val="a3"/>
            <w:rFonts w:eastAsia="Calibri"/>
            <w:szCs w:val="28"/>
          </w:rPr>
          <w:t>gvk1956@mail.ru</w:t>
        </w:r>
      </w:hyperlink>
      <w:r>
        <w:rPr>
          <w:rFonts w:eastAsia="Calibri"/>
          <w:szCs w:val="28"/>
        </w:rPr>
        <w:t>).</w:t>
      </w:r>
    </w:p>
    <w:p w:rsidR="003737E4" w:rsidRDefault="003737E4" w:rsidP="004854EB">
      <w:pPr>
        <w:ind w:firstLine="720"/>
        <w:jc w:val="both"/>
        <w:rPr>
          <w:szCs w:val="28"/>
        </w:rPr>
      </w:pPr>
    </w:p>
    <w:p w:rsidR="003737E4" w:rsidRDefault="004854EB" w:rsidP="003737E4">
      <w:pPr>
        <w:shd w:val="clear" w:color="auto" w:fill="FFFFFF" w:themeFill="background1"/>
        <w:ind w:left="1701" w:hanging="1559"/>
        <w:jc w:val="both"/>
        <w:rPr>
          <w:szCs w:val="28"/>
        </w:rPr>
      </w:pPr>
      <w:r w:rsidRPr="00E36CB0">
        <w:rPr>
          <w:szCs w:val="28"/>
        </w:rPr>
        <w:t xml:space="preserve">Приложение:1. Протокол Координационного совета по повышению качества </w:t>
      </w:r>
      <w:r w:rsidRPr="004854EB">
        <w:rPr>
          <w:szCs w:val="28"/>
        </w:rPr>
        <w:t xml:space="preserve">образования Ярославской области на </w:t>
      </w:r>
      <w:r w:rsidRPr="004854EB">
        <w:rPr>
          <w:szCs w:val="28"/>
        </w:rPr>
        <w:t>11</w:t>
      </w:r>
      <w:r w:rsidRPr="004854EB">
        <w:rPr>
          <w:szCs w:val="28"/>
        </w:rPr>
        <w:t xml:space="preserve"> л. в 1 экз.</w:t>
      </w:r>
      <w:r w:rsidRPr="004854EB">
        <w:rPr>
          <w:szCs w:val="28"/>
        </w:rPr>
        <w:t xml:space="preserve">; </w:t>
      </w:r>
      <w:r>
        <w:rPr>
          <w:szCs w:val="28"/>
        </w:rPr>
        <w:t xml:space="preserve"> </w:t>
      </w:r>
    </w:p>
    <w:p w:rsidR="003737E4" w:rsidRDefault="004854EB" w:rsidP="003737E4">
      <w:pPr>
        <w:shd w:val="clear" w:color="auto" w:fill="FFFFFF" w:themeFill="background1"/>
        <w:ind w:left="1701"/>
        <w:jc w:val="both"/>
        <w:rPr>
          <w:szCs w:val="28"/>
        </w:rPr>
      </w:pPr>
      <w:r w:rsidRPr="004854EB">
        <w:rPr>
          <w:szCs w:val="28"/>
        </w:rPr>
        <w:t>2. </w:t>
      </w:r>
      <w:r w:rsidRPr="004854EB">
        <w:rPr>
          <w:szCs w:val="28"/>
        </w:rPr>
        <w:t>Анализ результатов мониторинга дополнительного образования детей</w:t>
      </w:r>
      <w:r w:rsidR="003737E4">
        <w:rPr>
          <w:szCs w:val="28"/>
        </w:rPr>
        <w:t xml:space="preserve"> </w:t>
      </w:r>
      <w:r w:rsidRPr="004854EB">
        <w:rPr>
          <w:szCs w:val="28"/>
        </w:rPr>
        <w:t>в Ярославской области в 2022 г.</w:t>
      </w:r>
      <w:r w:rsidRPr="004854EB">
        <w:rPr>
          <w:szCs w:val="28"/>
        </w:rPr>
        <w:t xml:space="preserve"> на 17 л. в 1 экз.;</w:t>
      </w:r>
    </w:p>
    <w:p w:rsidR="003737E4" w:rsidRDefault="003737E4" w:rsidP="003737E4">
      <w:pPr>
        <w:shd w:val="clear" w:color="auto" w:fill="FFFFFF" w:themeFill="background1"/>
        <w:ind w:left="1701"/>
        <w:jc w:val="both"/>
        <w:rPr>
          <w:szCs w:val="28"/>
        </w:rPr>
      </w:pPr>
      <w:r>
        <w:rPr>
          <w:szCs w:val="28"/>
        </w:rPr>
        <w:t>3</w:t>
      </w:r>
      <w:r w:rsidRPr="003737E4">
        <w:rPr>
          <w:szCs w:val="28"/>
        </w:rPr>
        <w:t>. </w:t>
      </w:r>
      <w:r w:rsidRPr="003737E4">
        <w:rPr>
          <w:szCs w:val="28"/>
        </w:rPr>
        <w:t xml:space="preserve">Анализ мониторинга показателей </w:t>
      </w:r>
      <w:r w:rsidRPr="003737E4">
        <w:rPr>
          <w:color w:val="000000"/>
          <w:szCs w:val="28"/>
        </w:rPr>
        <w:t xml:space="preserve">эффективности региональной системы выявления, поддержки и развития способностей и талантов у детей и молодежи в Ярославской области </w:t>
      </w:r>
      <w:r w:rsidRPr="003737E4">
        <w:rPr>
          <w:szCs w:val="28"/>
        </w:rPr>
        <w:t>за 2022 год</w:t>
      </w:r>
      <w:r>
        <w:rPr>
          <w:szCs w:val="28"/>
        </w:rPr>
        <w:t xml:space="preserve"> на 38 л. в 1 экз.;</w:t>
      </w:r>
    </w:p>
    <w:p w:rsidR="003737E4" w:rsidRPr="003737E4" w:rsidRDefault="003737E4" w:rsidP="003737E4">
      <w:pPr>
        <w:shd w:val="clear" w:color="auto" w:fill="FFFFFF" w:themeFill="background1"/>
        <w:ind w:left="1701"/>
        <w:jc w:val="both"/>
        <w:rPr>
          <w:szCs w:val="28"/>
        </w:rPr>
      </w:pPr>
      <w:r>
        <w:rPr>
          <w:szCs w:val="28"/>
        </w:rPr>
        <w:t>4. </w:t>
      </w:r>
      <w:r w:rsidRPr="003737E4">
        <w:rPr>
          <w:szCs w:val="28"/>
        </w:rPr>
        <w:t xml:space="preserve">Итоги мониторинга реализации учебных планов профильного обучения на уровне среднего общего образования </w:t>
      </w:r>
      <w:r w:rsidRPr="003737E4">
        <w:rPr>
          <w:szCs w:val="28"/>
        </w:rPr>
        <w:lastRenderedPageBreak/>
        <w:t>в общеобразовательных организациях Ярославской области в 2021-2023 годах</w:t>
      </w:r>
      <w:r>
        <w:rPr>
          <w:szCs w:val="28"/>
        </w:rPr>
        <w:t xml:space="preserve"> файл </w:t>
      </w:r>
      <w:r>
        <w:rPr>
          <w:szCs w:val="28"/>
          <w:lang w:val="en-US"/>
        </w:rPr>
        <w:t>PDF</w:t>
      </w:r>
      <w:r>
        <w:rPr>
          <w:szCs w:val="28"/>
        </w:rPr>
        <w:t xml:space="preserve"> в 1 экз.</w:t>
      </w:r>
    </w:p>
    <w:p w:rsidR="003737E4" w:rsidRPr="003737E4" w:rsidRDefault="003737E4" w:rsidP="003737E4">
      <w:pPr>
        <w:shd w:val="clear" w:color="auto" w:fill="FFFFFF" w:themeFill="background1"/>
        <w:ind w:left="1701"/>
        <w:jc w:val="both"/>
        <w:rPr>
          <w:szCs w:val="28"/>
        </w:rPr>
      </w:pPr>
    </w:p>
    <w:p w:rsidR="004854EB" w:rsidRDefault="004854EB" w:rsidP="003737E4">
      <w:pPr>
        <w:ind w:left="1701" w:right="-58"/>
        <w:jc w:val="both"/>
        <w:rPr>
          <w:szCs w:val="28"/>
          <w:highlight w:val="yellow"/>
        </w:rPr>
      </w:pPr>
    </w:p>
    <w:p w:rsidR="004854EB" w:rsidRDefault="004854EB" w:rsidP="004854EB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9"/>
      </w:tblGrid>
      <w:tr w:rsidR="004854EB" w:rsidTr="00DC199B">
        <w:trPr>
          <w:trHeight w:val="399"/>
        </w:trPr>
        <w:tc>
          <w:tcPr>
            <w:tcW w:w="4648" w:type="dxa"/>
          </w:tcPr>
          <w:p w:rsidR="004854EB" w:rsidRDefault="004854EB" w:rsidP="00DC199B">
            <w:pPr>
              <w:widowControl w:val="0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</w:instrText>
            </w:r>
            <w:r>
              <w:fldChar w:fldCharType="separate"/>
            </w:r>
            <w:r>
              <w:t>Первый заместитель директора департамента</w:t>
            </w:r>
            <w:r>
              <w:fldChar w:fldCharType="end"/>
            </w:r>
          </w:p>
          <w:p w:rsidR="004854EB" w:rsidRDefault="004854EB" w:rsidP="00DC199B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4648" w:type="dxa"/>
            <w:vAlign w:val="bottom"/>
          </w:tcPr>
          <w:p w:rsidR="004854EB" w:rsidRDefault="004854EB" w:rsidP="00DC199B">
            <w:pPr>
              <w:widowControl w:val="0"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4854EB" w:rsidRDefault="004854EB" w:rsidP="00DC199B">
            <w:pPr>
              <w:widowControl w:val="0"/>
              <w:jc w:val="right"/>
              <w:rPr>
                <w:szCs w:val="28"/>
                <w:lang w:val="en-US"/>
              </w:rPr>
            </w:pPr>
          </w:p>
        </w:tc>
      </w:tr>
    </w:tbl>
    <w:p w:rsidR="003737E4" w:rsidRDefault="003737E4" w:rsidP="004854EB">
      <w:pPr>
        <w:jc w:val="both"/>
        <w:rPr>
          <w:sz w:val="24"/>
          <w:szCs w:val="24"/>
        </w:rPr>
      </w:pPr>
      <w:bookmarkStart w:id="2" w:name="DigSignature"/>
      <w:bookmarkEnd w:id="2"/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3737E4" w:rsidRDefault="003737E4" w:rsidP="004854EB">
      <w:pPr>
        <w:jc w:val="both"/>
        <w:rPr>
          <w:sz w:val="24"/>
          <w:szCs w:val="24"/>
        </w:rPr>
      </w:pPr>
    </w:p>
    <w:p w:rsidR="004854EB" w:rsidRDefault="004854EB" w:rsidP="004854EB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"Р*Исполнитель...*Фамилия И.О."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fldChar w:fldCharType="begin"/>
      </w:r>
      <w:r w:rsidRPr="00D040A7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DOCPROPERTY</w:instrText>
      </w:r>
      <w:r w:rsidRPr="00D040A7">
        <w:rPr>
          <w:sz w:val="24"/>
          <w:szCs w:val="24"/>
        </w:rPr>
        <w:instrText xml:space="preserve"> "Р*Исполнитель...*Телефон"</w:instrText>
      </w:r>
      <w:r>
        <w:rPr>
          <w:sz w:val="24"/>
          <w:szCs w:val="24"/>
          <w:lang w:val="en-US"/>
        </w:rPr>
        <w:fldChar w:fldCharType="separate"/>
      </w:r>
      <w:r w:rsidRPr="00D040A7">
        <w:rPr>
          <w:sz w:val="24"/>
          <w:szCs w:val="24"/>
        </w:rPr>
        <w:t>(4852) 40-08-52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;</w:t>
      </w:r>
    </w:p>
    <w:p w:rsidR="004854EB" w:rsidRDefault="004854EB" w:rsidP="004854EB">
      <w:pPr>
        <w:jc w:val="both"/>
        <w:rPr>
          <w:sz w:val="24"/>
          <w:szCs w:val="24"/>
        </w:rPr>
      </w:pPr>
      <w:r>
        <w:rPr>
          <w:sz w:val="24"/>
          <w:szCs w:val="24"/>
        </w:rPr>
        <w:t>Куприянова Галина Валентиновна, (4852) 23-05-74</w:t>
      </w:r>
    </w:p>
    <w:p w:rsidR="006B5267" w:rsidRDefault="006B5267" w:rsidP="004854EB">
      <w:pPr>
        <w:ind w:firstLine="720"/>
        <w:jc w:val="both"/>
        <w:rPr>
          <w:sz w:val="24"/>
          <w:szCs w:val="24"/>
        </w:rPr>
      </w:pPr>
    </w:p>
    <w:sectPr w:rsidR="006B5267">
      <w:headerReference w:type="even" r:id="rId11"/>
      <w:headerReference w:type="default" r:id="rId12"/>
      <w:headerReference w:type="first" r:id="rId13"/>
      <w:pgSz w:w="11906" w:h="16838"/>
      <w:pgMar w:top="1134" w:right="624" w:bottom="1134" w:left="1985" w:header="28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4F" w:rsidRDefault="007734DC">
      <w:r>
        <w:separator/>
      </w:r>
    </w:p>
  </w:endnote>
  <w:endnote w:type="continuationSeparator" w:id="0">
    <w:p w:rsidR="00BF0C4F" w:rsidRDefault="007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4F" w:rsidRDefault="007734DC">
      <w:r>
        <w:separator/>
      </w:r>
    </w:p>
  </w:footnote>
  <w:footnote w:type="continuationSeparator" w:id="0">
    <w:p w:rsidR="00BF0C4F" w:rsidRDefault="0077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7" w:rsidRDefault="007734DC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267" w:rsidRDefault="007734DC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Owyjy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6B5267" w:rsidRDefault="007734DC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7" w:rsidRDefault="007734DC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03595" cy="35052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3595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267" w:rsidRDefault="006B5267">
                          <w:pPr>
                            <w:pStyle w:val="af2"/>
                            <w:jc w:val="center"/>
                            <w:rPr>
                              <w:rStyle w:val="a4"/>
                              <w:sz w:val="24"/>
                              <w:lang w:val="en-US"/>
                            </w:rPr>
                          </w:pPr>
                        </w:p>
                        <w:p w:rsidR="006B5267" w:rsidRDefault="007734DC">
                          <w:pPr>
                            <w:pStyle w:val="af2"/>
                            <w:jc w:val="center"/>
                            <w:rPr>
                              <w:rStyle w:val="a4"/>
                              <w:sz w:val="24"/>
                            </w:rPr>
                          </w:pPr>
                          <w:r>
                            <w:rPr>
                              <w:rStyle w:val="a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separate"/>
                          </w:r>
                          <w:r w:rsidR="003737E4">
                            <w:rPr>
                              <w:rStyle w:val="a4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464.85pt;height:27.6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" o:allowincell="f" stroked="f">
              <v:fill opacity="0"/>
              <v:textbox style="mso-fit-shape-to-text:t" inset="0,0,0,0">
                <w:txbxContent>
                  <w:p w:rsidR="006B5267" w:rsidRDefault="006B5267">
                    <w:pPr>
                      <w:pStyle w:val="af2"/>
                      <w:jc w:val="center"/>
                      <w:rPr>
                        <w:rStyle w:val="a4"/>
                        <w:sz w:val="24"/>
                        <w:lang w:val="en-US"/>
                      </w:rPr>
                    </w:pPr>
                  </w:p>
                  <w:p w:rsidR="006B5267" w:rsidRDefault="007734DC">
                    <w:pPr>
                      <w:pStyle w:val="af2"/>
                      <w:jc w:val="center"/>
                      <w:rPr>
                        <w:rStyle w:val="a4"/>
                        <w:sz w:val="24"/>
                      </w:rPr>
                    </w:pPr>
                    <w:r>
                      <w:rPr>
                        <w:rStyle w:val="a4"/>
                        <w:sz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4"/>
                      </w:rPr>
                      <w:fldChar w:fldCharType="separate"/>
                    </w:r>
                    <w:r w:rsidR="003737E4">
                      <w:rPr>
                        <w:rStyle w:val="a4"/>
                        <w:noProof/>
                        <w:sz w:val="24"/>
                      </w:rPr>
                      <w:t>2</w:t>
                    </w:r>
                    <w:r>
                      <w:rPr>
                        <w:rStyle w:val="a4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7" w:rsidRDefault="006B5267">
    <w:pPr>
      <w:pStyle w:val="af2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C00"/>
    <w:multiLevelType w:val="multilevel"/>
    <w:tmpl w:val="FDE6F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C844B7"/>
    <w:multiLevelType w:val="multilevel"/>
    <w:tmpl w:val="ABD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1D4562"/>
    <w:multiLevelType w:val="multilevel"/>
    <w:tmpl w:val="FA786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7"/>
    <w:rsid w:val="00092561"/>
    <w:rsid w:val="0035081D"/>
    <w:rsid w:val="003737E4"/>
    <w:rsid w:val="0040696B"/>
    <w:rsid w:val="004854EB"/>
    <w:rsid w:val="004C1F86"/>
    <w:rsid w:val="005A327F"/>
    <w:rsid w:val="006B5267"/>
    <w:rsid w:val="007734DC"/>
    <w:rsid w:val="009160BD"/>
    <w:rsid w:val="009D08D7"/>
    <w:rsid w:val="00BF0C4F"/>
    <w:rsid w:val="00D040A7"/>
    <w:rsid w:val="00E84BFD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A2AE"/>
  <w15:docId w15:val="{2CEAD521-01C0-4807-8F7A-ED5E342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9108E8"/>
    <w:pPr>
      <w:widowControl w:val="0"/>
      <w:overflowPunct w:val="0"/>
      <w:ind w:left="565" w:hanging="284"/>
      <w:jc w:val="both"/>
      <w:textAlignment w:val="auto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F12"/>
    <w:rPr>
      <w:color w:val="0000FF"/>
      <w:u w:val="single"/>
    </w:rPr>
  </w:style>
  <w:style w:type="character" w:styleId="a4">
    <w:name w:val="page number"/>
    <w:basedOn w:val="a0"/>
    <w:qFormat/>
    <w:rsid w:val="00CF659C"/>
  </w:style>
  <w:style w:type="character" w:styleId="a5">
    <w:name w:val="FollowedHyperlink"/>
    <w:rsid w:val="000663B2"/>
    <w:rPr>
      <w:color w:val="800080"/>
      <w:u w:val="single"/>
    </w:rPr>
  </w:style>
  <w:style w:type="character" w:customStyle="1" w:styleId="a6">
    <w:name w:val="Нижний колонтитул Знак"/>
    <w:link w:val="a7"/>
    <w:uiPriority w:val="99"/>
    <w:qFormat/>
    <w:rsid w:val="005F7339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0442FD"/>
    <w:rPr>
      <w:b/>
      <w:bCs/>
    </w:rPr>
  </w:style>
  <w:style w:type="character" w:customStyle="1" w:styleId="fontstyle01">
    <w:name w:val="fontstyle01"/>
    <w:basedOn w:val="a0"/>
    <w:qFormat/>
    <w:rsid w:val="00DD3A1D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a"/>
    <w:semiHidden/>
    <w:qFormat/>
    <w:rsid w:val="007E2B5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1"/>
    <w:qFormat/>
    <w:rsid w:val="009108E8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character" w:customStyle="1" w:styleId="ac">
    <w:name w:val="Символ нумерации"/>
    <w:qFormat/>
  </w:style>
  <w:style w:type="paragraph" w:customStyle="1" w:styleId="11">
    <w:name w:val="Заголовок1"/>
    <w:basedOn w:val="a"/>
    <w:next w:val="aa"/>
    <w:qFormat/>
    <w:rsid w:val="007E2B5D"/>
    <w:pPr>
      <w:overflowPunct w:val="0"/>
      <w:jc w:val="center"/>
      <w:textAlignment w:val="auto"/>
    </w:pPr>
    <w:rPr>
      <w:b/>
      <w:bCs/>
      <w:sz w:val="24"/>
      <w:szCs w:val="24"/>
      <w:lang w:eastAsia="zh-CN"/>
    </w:rPr>
  </w:style>
  <w:style w:type="paragraph" w:styleId="aa">
    <w:name w:val="Body Text"/>
    <w:basedOn w:val="a"/>
    <w:link w:val="a9"/>
    <w:semiHidden/>
    <w:unhideWhenUsed/>
    <w:rsid w:val="007E2B5D"/>
    <w:pPr>
      <w:spacing w:after="120"/>
    </w:pPr>
  </w:style>
  <w:style w:type="paragraph" w:styleId="ad">
    <w:name w:val="List"/>
    <w:basedOn w:val="aa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Balloon Text"/>
    <w:basedOn w:val="a"/>
    <w:semiHidden/>
    <w:qFormat/>
    <w:rsid w:val="001827CE"/>
    <w:rPr>
      <w:rFonts w:ascii="Tahoma" w:hAnsi="Tahoma" w:cs="Tahoma"/>
      <w:sz w:val="16"/>
      <w:szCs w:val="16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rsid w:val="00CF659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CD430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B57BB"/>
    <w:pPr>
      <w:overflowPunct w:val="0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59"/>
    <w:rsid w:val="000257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"/>
    <w:uiPriority w:val="39"/>
    <w:unhideWhenUsed/>
    <w:qFormat/>
    <w:rsid w:val="00E84BFD"/>
    <w:pPr>
      <w:keepNext/>
      <w:keepLines/>
      <w:widowControl/>
      <w:suppressAutoHyphens w:val="0"/>
      <w:overflowPunct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f7">
    <w:name w:val="Normal (Web)"/>
    <w:basedOn w:val="a"/>
    <w:uiPriority w:val="99"/>
    <w:semiHidden/>
    <w:unhideWhenUsed/>
    <w:rsid w:val="003737E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vk195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63;&#1077;&#1079;&#1083;&#1086;&#1074;&#1072;%20&#1054;&#1083;&#1100;&#1075;&#1072;%20&#1040;&#1085;&#1072;&#1090;&#1086;&#1083;&#1100;&#1077;&#1074;&#1085;&#1072;%20%3cchezlovaoa@yarregion.ru%3e@yar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AFF2-3F0F-497C-A38C-C2C37F3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dc:description/>
  <cp:lastModifiedBy>Пиленкова Ирина Николаевна</cp:lastModifiedBy>
  <cp:revision>3</cp:revision>
  <cp:lastPrinted>2023-03-22T14:50:00Z</cp:lastPrinted>
  <dcterms:created xsi:type="dcterms:W3CDTF">2023-06-02T11:35:00Z</dcterms:created>
  <dcterms:modified xsi:type="dcterms:W3CDTF">2023-06-02T11:53:00Z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направлении протокола Координационного совета и результатов Мониторингов</vt:lpwstr>
  </property>
  <property fmtid="{D5CDD505-2E9C-101B-9397-08002B2CF9AE}" pid="5" name="ИД">
    <vt:lpwstr>18719499</vt:lpwstr>
  </property>
  <property fmtid="{D5CDD505-2E9C-101B-9397-08002B2CF9AE}" pid="6" name="На №">
    <vt:lpwstr> </vt:lpwstr>
  </property>
  <property fmtid="{D5CDD505-2E9C-101B-9397-08002B2CF9AE}" pid="7" name="Номер версии">
    <vt:lpwstr>2</vt:lpwstr>
  </property>
  <property fmtid="{D5CDD505-2E9C-101B-9397-08002B2CF9AE}" pid="8" name="Р*Исполнитель...*ИОФамилия">
    <vt:lpwstr>[ИОФамилия]</vt:lpwstr>
  </property>
  <property fmtid="{D5CDD505-2E9C-101B-9397-08002B2CF9AE}" pid="9" name="Р*Исполнитель...*Телефон">
    <vt:lpwstr>(4852) 40-08-52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Р*Подписант...*Должность">
    <vt:lpwstr>Первый заместитель директора департамента</vt:lpwstr>
  </property>
  <property fmtid="{D5CDD505-2E9C-101B-9397-08002B2CF9AE}" pid="12" name="Р*Подписант...*ИОФамилия">
    <vt:lpwstr>С.В. Астафьева</vt:lpwstr>
  </property>
  <property fmtid="{D5CDD505-2E9C-101B-9397-08002B2CF9AE}" pid="13" name="от">
    <vt:lpwstr> </vt:lpwstr>
  </property>
</Properties>
</file>