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44" w:rsidRPr="00ED0844" w:rsidRDefault="00ED0844" w:rsidP="00ED0844">
      <w:pPr>
        <w:pStyle w:val="a7"/>
        <w:rPr>
          <w:b/>
          <w:u w:val="none"/>
          <w:lang w:val="ru-RU"/>
        </w:rPr>
      </w:pPr>
      <w:r w:rsidRPr="00ED0844">
        <w:rPr>
          <w:b/>
          <w:u w:val="none"/>
          <w:lang w:val="ru-RU"/>
        </w:rPr>
        <w:t>Стажировка по профессиям</w:t>
      </w:r>
    </w:p>
    <w:p w:rsidR="00ED0844" w:rsidRPr="00ED0844" w:rsidRDefault="00ED0844" w:rsidP="00ED0844">
      <w:pPr>
        <w:jc w:val="center"/>
        <w:rPr>
          <w:rFonts w:ascii="Times New Roman" w:hAnsi="Times New Roman" w:cs="Times New Roman"/>
          <w:b/>
          <w:sz w:val="24"/>
          <w:szCs w:val="24"/>
        </w:rPr>
      </w:pPr>
      <w:r w:rsidRPr="00ED0844">
        <w:rPr>
          <w:rFonts w:ascii="Times New Roman" w:hAnsi="Times New Roman" w:cs="Times New Roman"/>
          <w:b/>
          <w:sz w:val="24"/>
          <w:szCs w:val="24"/>
        </w:rPr>
        <w:t>гостиничного и ресторанного бизнеса</w:t>
      </w:r>
    </w:p>
    <w:p w:rsidR="00ED0844" w:rsidRPr="00ED0844" w:rsidRDefault="00ED0844" w:rsidP="00ED0844">
      <w:pPr>
        <w:jc w:val="center"/>
        <w:rPr>
          <w:rFonts w:ascii="Times New Roman" w:hAnsi="Times New Roman" w:cs="Times New Roman"/>
          <w:b/>
          <w:sz w:val="24"/>
          <w:szCs w:val="24"/>
        </w:rPr>
      </w:pPr>
      <w:r w:rsidRPr="00ED0844">
        <w:rPr>
          <w:rFonts w:ascii="Times New Roman" w:hAnsi="Times New Roman" w:cs="Times New Roman"/>
          <w:b/>
          <w:sz w:val="24"/>
          <w:szCs w:val="24"/>
        </w:rPr>
        <w:t>18-25 сентября 2011 года</w:t>
      </w:r>
      <w:r>
        <w:rPr>
          <w:rFonts w:ascii="Times New Roman" w:hAnsi="Times New Roman" w:cs="Times New Roman"/>
          <w:b/>
          <w:sz w:val="24"/>
          <w:szCs w:val="24"/>
        </w:rPr>
        <w:t xml:space="preserve">, </w:t>
      </w:r>
      <w:r w:rsidRPr="00ED0844">
        <w:rPr>
          <w:rFonts w:ascii="Times New Roman" w:hAnsi="Times New Roman" w:cs="Times New Roman"/>
          <w:b/>
          <w:sz w:val="24"/>
          <w:szCs w:val="24"/>
        </w:rPr>
        <w:t>Гессен, Германия</w:t>
      </w:r>
    </w:p>
    <w:p w:rsidR="00F2336F" w:rsidRPr="00ED0844" w:rsidRDefault="00F2336F" w:rsidP="00ED0844">
      <w:pPr>
        <w:rPr>
          <w:rFonts w:ascii="Times New Roman" w:hAnsi="Times New Roman" w:cs="Times New Roman"/>
          <w:b/>
          <w:sz w:val="24"/>
          <w:szCs w:val="24"/>
        </w:rPr>
      </w:pPr>
      <w:r w:rsidRPr="00ED0844">
        <w:rPr>
          <w:rFonts w:ascii="Times New Roman" w:hAnsi="Times New Roman" w:cs="Times New Roman"/>
          <w:b/>
          <w:sz w:val="24"/>
          <w:szCs w:val="24"/>
        </w:rPr>
        <w:t xml:space="preserve">Основные результаты </w:t>
      </w:r>
      <w:bookmarkStart w:id="0" w:name="_GoBack"/>
      <w:bookmarkEnd w:id="0"/>
    </w:p>
    <w:p w:rsidR="00E4336B" w:rsidRPr="00ED0844" w:rsidRDefault="00BE42C6" w:rsidP="00E4336B">
      <w:pPr>
        <w:rPr>
          <w:rFonts w:ascii="Times New Roman" w:hAnsi="Times New Roman" w:cs="Times New Roman"/>
          <w:b/>
          <w:sz w:val="24"/>
          <w:szCs w:val="24"/>
        </w:rPr>
      </w:pPr>
      <w:r w:rsidRPr="00ED0844">
        <w:rPr>
          <w:rFonts w:ascii="Times New Roman" w:hAnsi="Times New Roman" w:cs="Times New Roman"/>
          <w:b/>
          <w:sz w:val="24"/>
          <w:szCs w:val="24"/>
        </w:rPr>
        <w:t>19.09.2011</w:t>
      </w:r>
      <w:r w:rsidR="00E4336B" w:rsidRPr="00ED0844">
        <w:rPr>
          <w:rFonts w:ascii="Times New Roman" w:hAnsi="Times New Roman" w:cs="Times New Roman"/>
          <w:b/>
          <w:sz w:val="24"/>
          <w:szCs w:val="24"/>
        </w:rPr>
        <w:t xml:space="preserve"> (первый день </w:t>
      </w:r>
      <w:r w:rsidR="00F2336F" w:rsidRPr="00ED0844">
        <w:rPr>
          <w:rFonts w:ascii="Times New Roman" w:hAnsi="Times New Roman" w:cs="Times New Roman"/>
          <w:b/>
          <w:sz w:val="24"/>
          <w:szCs w:val="24"/>
        </w:rPr>
        <w:t>стажировки</w:t>
      </w:r>
      <w:r w:rsidR="00E4336B" w:rsidRPr="00ED0844">
        <w:rPr>
          <w:rFonts w:ascii="Times New Roman" w:hAnsi="Times New Roman" w:cs="Times New Roman"/>
          <w:b/>
          <w:sz w:val="24"/>
          <w:szCs w:val="24"/>
        </w:rPr>
        <w:t>)</w:t>
      </w:r>
    </w:p>
    <w:p w:rsidR="00E4336B" w:rsidRPr="00ED0844" w:rsidRDefault="00E4336B" w:rsidP="00ED0844">
      <w:pPr>
        <w:widowControl w:val="0"/>
        <w:jc w:val="both"/>
        <w:rPr>
          <w:rFonts w:ascii="Times New Roman" w:hAnsi="Times New Roman" w:cs="Times New Roman"/>
          <w:sz w:val="24"/>
          <w:szCs w:val="24"/>
        </w:rPr>
      </w:pPr>
      <w:r w:rsidRPr="00ED0844">
        <w:rPr>
          <w:rFonts w:ascii="Times New Roman" w:hAnsi="Times New Roman" w:cs="Times New Roman"/>
          <w:sz w:val="24"/>
          <w:szCs w:val="24"/>
        </w:rPr>
        <w:tab/>
        <w:t>Участниками группы была  отмечена интересная презентация туристического сектора земли Гессен.</w:t>
      </w:r>
    </w:p>
    <w:p w:rsidR="00E4336B" w:rsidRPr="00ED0844" w:rsidRDefault="00E4336B" w:rsidP="00ED0844">
      <w:pPr>
        <w:widowControl w:val="0"/>
        <w:jc w:val="both"/>
        <w:rPr>
          <w:rFonts w:ascii="Times New Roman" w:hAnsi="Times New Roman" w:cs="Times New Roman"/>
          <w:sz w:val="24"/>
          <w:szCs w:val="24"/>
        </w:rPr>
      </w:pPr>
      <w:r w:rsidRPr="00ED0844">
        <w:rPr>
          <w:rFonts w:ascii="Times New Roman" w:hAnsi="Times New Roman" w:cs="Times New Roman"/>
          <w:sz w:val="24"/>
          <w:szCs w:val="24"/>
        </w:rPr>
        <w:tab/>
        <w:t xml:space="preserve">Большинством участников группы была отмечена роль господина </w:t>
      </w:r>
      <w:proofErr w:type="spellStart"/>
      <w:r w:rsidRPr="00ED0844">
        <w:rPr>
          <w:rFonts w:ascii="Times New Roman" w:hAnsi="Times New Roman" w:cs="Times New Roman"/>
          <w:sz w:val="24"/>
          <w:szCs w:val="24"/>
        </w:rPr>
        <w:t>Метца</w:t>
      </w:r>
      <w:proofErr w:type="spellEnd"/>
      <w:r w:rsidRPr="00ED0844">
        <w:rPr>
          <w:rFonts w:ascii="Times New Roman" w:hAnsi="Times New Roman" w:cs="Times New Roman"/>
          <w:sz w:val="24"/>
          <w:szCs w:val="24"/>
        </w:rPr>
        <w:t xml:space="preserve"> (владелец и управляющий гостиницы, где проживала группа) в кратком, доступном изложении в представлении дуальной системы на примере гостиничного бизнеса, удачно выстроенное ознакомление с основными отделами и процессами гостиничного бизнеса; отмечена его роль как менеджера семейного предприятия с удачным подбором кадров, выполняющих высокопрофессионально свой круг задач, а также его человеческая манера общения и открытость.</w:t>
      </w:r>
    </w:p>
    <w:p w:rsidR="00E4336B" w:rsidRPr="00ED0844" w:rsidRDefault="00E4336B" w:rsidP="00ED0844">
      <w:pPr>
        <w:widowControl w:val="0"/>
        <w:jc w:val="both"/>
        <w:rPr>
          <w:rFonts w:ascii="Times New Roman" w:hAnsi="Times New Roman" w:cs="Times New Roman"/>
          <w:sz w:val="24"/>
          <w:szCs w:val="24"/>
        </w:rPr>
      </w:pPr>
      <w:r w:rsidRPr="00ED0844">
        <w:rPr>
          <w:rFonts w:ascii="Times New Roman" w:hAnsi="Times New Roman" w:cs="Times New Roman"/>
          <w:sz w:val="24"/>
          <w:szCs w:val="24"/>
        </w:rPr>
        <w:tab/>
        <w:t xml:space="preserve">Данные суждения были поддержаны абсолютным большинством участников группы. В приложении к российской действительности отмечается небольшое (минимальное) количество управляющего персонала и нестандартный подход к решению задач (в том числе по приему кадров на работу – «испытательный срок» - три недели). </w:t>
      </w:r>
    </w:p>
    <w:p w:rsidR="00E4336B" w:rsidRPr="00ED0844" w:rsidRDefault="00E4336B" w:rsidP="00ED0844">
      <w:pPr>
        <w:widowControl w:val="0"/>
        <w:jc w:val="both"/>
        <w:rPr>
          <w:rFonts w:ascii="Times New Roman" w:hAnsi="Times New Roman" w:cs="Times New Roman"/>
          <w:sz w:val="24"/>
          <w:szCs w:val="24"/>
        </w:rPr>
      </w:pPr>
      <w:r w:rsidRPr="00ED0844">
        <w:rPr>
          <w:rFonts w:ascii="Times New Roman" w:hAnsi="Times New Roman" w:cs="Times New Roman"/>
          <w:sz w:val="24"/>
          <w:szCs w:val="24"/>
        </w:rPr>
        <w:tab/>
        <w:t xml:space="preserve">Отдельно участниками отмечены высочайший уровень доброжелательности, открытости всего персонала гостиницы; отсутствие прикрытых «углов» и желания поделиться любой возможной информацией. Это вызвало неподдельный интерес участников группы в более глубоком изучении образовательного процесса по работе с </w:t>
      </w:r>
      <w:proofErr w:type="gramStart"/>
      <w:r w:rsidRPr="00ED0844">
        <w:rPr>
          <w:rFonts w:ascii="Times New Roman" w:hAnsi="Times New Roman" w:cs="Times New Roman"/>
          <w:sz w:val="24"/>
          <w:szCs w:val="24"/>
        </w:rPr>
        <w:t>обучающимися</w:t>
      </w:r>
      <w:proofErr w:type="gramEnd"/>
      <w:r w:rsidRPr="00ED0844">
        <w:rPr>
          <w:rFonts w:ascii="Times New Roman" w:hAnsi="Times New Roman" w:cs="Times New Roman"/>
          <w:sz w:val="24"/>
          <w:szCs w:val="24"/>
        </w:rPr>
        <w:t xml:space="preserve"> на кухне.</w:t>
      </w:r>
    </w:p>
    <w:p w:rsidR="00E4336B" w:rsidRPr="00ED0844" w:rsidRDefault="00E4336B" w:rsidP="00ED0844">
      <w:pPr>
        <w:widowControl w:val="0"/>
        <w:jc w:val="both"/>
        <w:rPr>
          <w:rFonts w:ascii="Times New Roman" w:hAnsi="Times New Roman" w:cs="Times New Roman"/>
          <w:sz w:val="24"/>
          <w:szCs w:val="24"/>
        </w:rPr>
      </w:pPr>
      <w:r w:rsidRPr="00ED0844">
        <w:rPr>
          <w:rFonts w:ascii="Times New Roman" w:hAnsi="Times New Roman" w:cs="Times New Roman"/>
          <w:sz w:val="24"/>
          <w:szCs w:val="24"/>
        </w:rPr>
        <w:tab/>
        <w:t>В качестве основного отличия с профессиональным образованием в РФ выделена серьезнейшая роль Торгово-промышленной палаты в Германии на всех уровнях образовательного процесса: контроль образовательного процесса, надзорная функция, руководящая роль в проведении промежуточных и окончательных экзаменов, а также сведение интересов в единую целую систему.</w:t>
      </w:r>
    </w:p>
    <w:p w:rsidR="00E4336B" w:rsidRPr="00ED0844" w:rsidRDefault="00E4336B" w:rsidP="00ED0844">
      <w:pPr>
        <w:widowControl w:val="0"/>
        <w:jc w:val="both"/>
        <w:rPr>
          <w:rFonts w:ascii="Times New Roman" w:hAnsi="Times New Roman" w:cs="Times New Roman"/>
          <w:sz w:val="24"/>
          <w:szCs w:val="24"/>
        </w:rPr>
      </w:pPr>
      <w:r w:rsidRPr="00ED0844">
        <w:rPr>
          <w:rFonts w:ascii="Times New Roman" w:hAnsi="Times New Roman" w:cs="Times New Roman"/>
          <w:sz w:val="24"/>
          <w:szCs w:val="24"/>
        </w:rPr>
        <w:tab/>
        <w:t>Российские участники делегации отмечают сложившуюся, устоявшуюся десятилетиями дуальную систему образования, а также значительный накопленный опыт в этой сфере. Желание перенести немецкий менталитет и опыт, адаптировать его в российской действительности. Отмечена ориентированность всей системы на будущее развитие, а также высокое значение, придаваемое самоидентификации участников образовательного процесса с местными реалиями, а также значительную роль краеведения в этом процессе.</w:t>
      </w:r>
    </w:p>
    <w:p w:rsidR="00F2336F" w:rsidRPr="00ED0844" w:rsidRDefault="00E4336B" w:rsidP="00ED0844">
      <w:pPr>
        <w:widowControl w:val="0"/>
        <w:rPr>
          <w:rFonts w:ascii="Times New Roman" w:hAnsi="Times New Roman" w:cs="Times New Roman"/>
          <w:sz w:val="24"/>
          <w:szCs w:val="24"/>
        </w:rPr>
      </w:pPr>
      <w:r w:rsidRPr="00ED0844">
        <w:rPr>
          <w:rFonts w:ascii="Times New Roman" w:hAnsi="Times New Roman" w:cs="Times New Roman"/>
          <w:sz w:val="24"/>
          <w:szCs w:val="24"/>
        </w:rPr>
        <w:tab/>
      </w:r>
      <w:r w:rsidR="00BE42C6" w:rsidRPr="00ED0844">
        <w:rPr>
          <w:rFonts w:ascii="Times New Roman" w:hAnsi="Times New Roman" w:cs="Times New Roman"/>
          <w:b/>
          <w:sz w:val="24"/>
          <w:szCs w:val="24"/>
        </w:rPr>
        <w:t>20.09.2011</w:t>
      </w:r>
      <w:r w:rsidR="00F2336F" w:rsidRPr="00ED0844">
        <w:rPr>
          <w:rFonts w:ascii="Times New Roman" w:hAnsi="Times New Roman" w:cs="Times New Roman"/>
          <w:b/>
          <w:sz w:val="24"/>
          <w:szCs w:val="24"/>
        </w:rPr>
        <w:t xml:space="preserve"> (второй день)</w:t>
      </w:r>
    </w:p>
    <w:p w:rsidR="00F2336F" w:rsidRPr="00ED0844" w:rsidRDefault="00F2336F" w:rsidP="00ED0844">
      <w:pPr>
        <w:widowControl w:val="0"/>
        <w:jc w:val="both"/>
        <w:rPr>
          <w:rFonts w:ascii="Times New Roman" w:hAnsi="Times New Roman" w:cs="Times New Roman"/>
          <w:sz w:val="24"/>
          <w:szCs w:val="24"/>
        </w:rPr>
      </w:pPr>
      <w:r w:rsidRPr="00ED0844">
        <w:rPr>
          <w:rFonts w:ascii="Times New Roman" w:hAnsi="Times New Roman" w:cs="Times New Roman"/>
          <w:sz w:val="24"/>
          <w:szCs w:val="24"/>
        </w:rPr>
        <w:tab/>
        <w:t xml:space="preserve">Участниками группы была особо отмечена профессиональная школа имени Г. </w:t>
      </w:r>
      <w:proofErr w:type="spellStart"/>
      <w:r w:rsidRPr="00ED0844">
        <w:rPr>
          <w:rFonts w:ascii="Times New Roman" w:hAnsi="Times New Roman" w:cs="Times New Roman"/>
          <w:sz w:val="24"/>
          <w:szCs w:val="24"/>
        </w:rPr>
        <w:t>Метцендорфа</w:t>
      </w:r>
      <w:proofErr w:type="spellEnd"/>
      <w:r w:rsidRPr="00ED0844">
        <w:rPr>
          <w:rFonts w:ascii="Times New Roman" w:hAnsi="Times New Roman" w:cs="Times New Roman"/>
          <w:sz w:val="24"/>
          <w:szCs w:val="24"/>
        </w:rPr>
        <w:t>.</w:t>
      </w:r>
      <w:r w:rsidR="009C73D7" w:rsidRPr="00ED0844">
        <w:rPr>
          <w:rFonts w:ascii="Times New Roman" w:hAnsi="Times New Roman" w:cs="Times New Roman"/>
          <w:sz w:val="24"/>
          <w:szCs w:val="24"/>
        </w:rPr>
        <w:t xml:space="preserve"> </w:t>
      </w:r>
      <w:proofErr w:type="gramStart"/>
      <w:r w:rsidRPr="00ED0844">
        <w:rPr>
          <w:rFonts w:ascii="Times New Roman" w:hAnsi="Times New Roman" w:cs="Times New Roman"/>
          <w:sz w:val="24"/>
          <w:szCs w:val="24"/>
        </w:rPr>
        <w:t xml:space="preserve">Особо отмечены открытость, доброжелательность, позитивность, </w:t>
      </w:r>
      <w:r w:rsidRPr="00ED0844">
        <w:rPr>
          <w:rFonts w:ascii="Times New Roman" w:hAnsi="Times New Roman" w:cs="Times New Roman"/>
          <w:sz w:val="24"/>
          <w:szCs w:val="24"/>
        </w:rPr>
        <w:lastRenderedPageBreak/>
        <w:t xml:space="preserve">дружелюбность принимающей стороны в лице руководящего состава и </w:t>
      </w:r>
      <w:proofErr w:type="spellStart"/>
      <w:r w:rsidRPr="00ED0844">
        <w:rPr>
          <w:rFonts w:ascii="Times New Roman" w:hAnsi="Times New Roman" w:cs="Times New Roman"/>
          <w:sz w:val="24"/>
          <w:szCs w:val="24"/>
        </w:rPr>
        <w:t>пед</w:t>
      </w:r>
      <w:proofErr w:type="spellEnd"/>
      <w:r w:rsidRPr="00ED0844">
        <w:rPr>
          <w:rFonts w:ascii="Times New Roman" w:hAnsi="Times New Roman" w:cs="Times New Roman"/>
          <w:sz w:val="24"/>
          <w:szCs w:val="24"/>
        </w:rPr>
        <w:t>. состава.</w:t>
      </w:r>
      <w:proofErr w:type="gramEnd"/>
    </w:p>
    <w:p w:rsidR="00F2336F" w:rsidRPr="00ED0844" w:rsidRDefault="00F2336F" w:rsidP="00ED0844">
      <w:pPr>
        <w:widowControl w:val="0"/>
        <w:jc w:val="both"/>
        <w:rPr>
          <w:rFonts w:ascii="Times New Roman" w:hAnsi="Times New Roman" w:cs="Times New Roman"/>
          <w:sz w:val="24"/>
          <w:szCs w:val="24"/>
        </w:rPr>
      </w:pPr>
      <w:r w:rsidRPr="00ED0844">
        <w:rPr>
          <w:rFonts w:ascii="Times New Roman" w:hAnsi="Times New Roman" w:cs="Times New Roman"/>
          <w:sz w:val="24"/>
          <w:szCs w:val="24"/>
        </w:rPr>
        <w:tab/>
        <w:t>Также отмечено свободное, раскрепощенное поведение учащихся вне зависимости присутствуют ли на практическом занятии посторонние или нет (в данном случае присутствие  российской делегации). Ход работы, технологические процессы не прерывались, не выставлялись «лучшие стороны» учащихся. Все шло в обычном режиме. Отмечены профессиональные действия учащихся.</w:t>
      </w:r>
    </w:p>
    <w:p w:rsidR="00F2336F" w:rsidRPr="00ED0844" w:rsidRDefault="00F2336F" w:rsidP="00ED0844">
      <w:pPr>
        <w:widowControl w:val="0"/>
        <w:jc w:val="both"/>
        <w:rPr>
          <w:rFonts w:ascii="Times New Roman" w:hAnsi="Times New Roman" w:cs="Times New Roman"/>
          <w:sz w:val="24"/>
          <w:szCs w:val="24"/>
        </w:rPr>
      </w:pPr>
      <w:r w:rsidRPr="00ED0844">
        <w:rPr>
          <w:rFonts w:ascii="Times New Roman" w:hAnsi="Times New Roman" w:cs="Times New Roman"/>
          <w:sz w:val="24"/>
          <w:szCs w:val="24"/>
        </w:rPr>
        <w:tab/>
        <w:t>Особо отмечено лаконичное оформление кабинетов  и современное техническое оснащение производственных циклов (ресторан, кухня ресторана, пекарня, кухня по типу домашней обстановки), их приближенность к реальной жизни, а также чистота и порядок рабочих помещений и момент самообслуживания – после занятия учащиеся сами приводили учебный класс в порядок.</w:t>
      </w:r>
    </w:p>
    <w:p w:rsidR="00F2336F" w:rsidRPr="00ED0844" w:rsidRDefault="00F2336F" w:rsidP="00ED0844">
      <w:pPr>
        <w:widowControl w:val="0"/>
        <w:jc w:val="both"/>
        <w:rPr>
          <w:rFonts w:ascii="Times New Roman" w:hAnsi="Times New Roman" w:cs="Times New Roman"/>
          <w:sz w:val="24"/>
          <w:szCs w:val="24"/>
        </w:rPr>
      </w:pPr>
      <w:r w:rsidRPr="00ED0844">
        <w:rPr>
          <w:rFonts w:ascii="Times New Roman" w:hAnsi="Times New Roman" w:cs="Times New Roman"/>
          <w:sz w:val="24"/>
          <w:szCs w:val="24"/>
        </w:rPr>
        <w:tab/>
        <w:t xml:space="preserve">В качестве финальной работы (отчета) нашей группе был продемонстрирован обед в ресторане. Здесь была отмечена активность, заинтересованность студентов, доброжелательная атмосфера, четкое распределение ролей, четкое исполнение своей функции (задачи), </w:t>
      </w:r>
      <w:proofErr w:type="spellStart"/>
      <w:r w:rsidRPr="00ED0844">
        <w:rPr>
          <w:rFonts w:ascii="Times New Roman" w:hAnsi="Times New Roman" w:cs="Times New Roman"/>
          <w:sz w:val="24"/>
          <w:szCs w:val="24"/>
        </w:rPr>
        <w:t>взаимоподдержка</w:t>
      </w:r>
      <w:proofErr w:type="spellEnd"/>
      <w:r w:rsidRPr="00ED0844">
        <w:rPr>
          <w:rFonts w:ascii="Times New Roman" w:hAnsi="Times New Roman" w:cs="Times New Roman"/>
          <w:sz w:val="24"/>
          <w:szCs w:val="24"/>
        </w:rPr>
        <w:t xml:space="preserve">. Отмечена подготовка учащихся к приезду российской группы: выучены ключевые слова-фразы, найден герб Ярославля, оформлено соответствующим образом меню на </w:t>
      </w:r>
      <w:proofErr w:type="gramStart"/>
      <w:r w:rsidRPr="00ED0844">
        <w:rPr>
          <w:rFonts w:ascii="Times New Roman" w:hAnsi="Times New Roman" w:cs="Times New Roman"/>
          <w:sz w:val="24"/>
          <w:szCs w:val="24"/>
        </w:rPr>
        <w:t>русском-немецком</w:t>
      </w:r>
      <w:proofErr w:type="gramEnd"/>
      <w:r w:rsidRPr="00ED0844">
        <w:rPr>
          <w:rFonts w:ascii="Times New Roman" w:hAnsi="Times New Roman" w:cs="Times New Roman"/>
          <w:sz w:val="24"/>
          <w:szCs w:val="24"/>
        </w:rPr>
        <w:t xml:space="preserve"> языке. </w:t>
      </w:r>
    </w:p>
    <w:p w:rsidR="00F2336F" w:rsidRPr="00ED0844" w:rsidRDefault="00F2336F" w:rsidP="00ED0844">
      <w:pPr>
        <w:widowControl w:val="0"/>
        <w:jc w:val="both"/>
        <w:rPr>
          <w:rFonts w:ascii="Times New Roman" w:hAnsi="Times New Roman" w:cs="Times New Roman"/>
          <w:sz w:val="24"/>
          <w:szCs w:val="24"/>
        </w:rPr>
      </w:pPr>
      <w:r w:rsidRPr="00ED0844">
        <w:rPr>
          <w:rFonts w:ascii="Times New Roman" w:hAnsi="Times New Roman" w:cs="Times New Roman"/>
          <w:sz w:val="24"/>
          <w:szCs w:val="24"/>
        </w:rPr>
        <w:tab/>
        <w:t xml:space="preserve">Группой был отмечен молодой </w:t>
      </w:r>
      <w:proofErr w:type="spellStart"/>
      <w:r w:rsidRPr="00ED0844">
        <w:rPr>
          <w:rFonts w:ascii="Times New Roman" w:hAnsi="Times New Roman" w:cs="Times New Roman"/>
          <w:sz w:val="24"/>
          <w:szCs w:val="24"/>
        </w:rPr>
        <w:t>пед</w:t>
      </w:r>
      <w:proofErr w:type="spellEnd"/>
      <w:r w:rsidRPr="00ED0844">
        <w:rPr>
          <w:rFonts w:ascii="Times New Roman" w:hAnsi="Times New Roman" w:cs="Times New Roman"/>
          <w:sz w:val="24"/>
          <w:szCs w:val="24"/>
        </w:rPr>
        <w:t xml:space="preserve">. состав, часть из которого является выпускниками данной профессиональной школы, отмечены воспитательные элементы, в частности взаимоотношения между преподавателями и учащимися. </w:t>
      </w:r>
    </w:p>
    <w:p w:rsidR="00F2336F" w:rsidRPr="00ED0844" w:rsidRDefault="00F2336F" w:rsidP="00ED0844">
      <w:pPr>
        <w:widowControl w:val="0"/>
        <w:jc w:val="both"/>
        <w:rPr>
          <w:rFonts w:ascii="Times New Roman" w:hAnsi="Times New Roman" w:cs="Times New Roman"/>
          <w:sz w:val="24"/>
          <w:szCs w:val="24"/>
        </w:rPr>
      </w:pPr>
      <w:r w:rsidRPr="00ED0844">
        <w:rPr>
          <w:rFonts w:ascii="Times New Roman" w:hAnsi="Times New Roman" w:cs="Times New Roman"/>
          <w:sz w:val="24"/>
          <w:szCs w:val="24"/>
        </w:rPr>
        <w:tab/>
        <w:t>В ходе знакомства с профессиональной школой был отмечен факт социальной поддержки детей с ограниченными возможностями (без получения аттестата, навыки самообслуживания).</w:t>
      </w:r>
    </w:p>
    <w:p w:rsidR="00BE42C6" w:rsidRPr="00ED0844" w:rsidRDefault="00BE42C6" w:rsidP="00ED0844">
      <w:pPr>
        <w:widowControl w:val="0"/>
        <w:ind w:firstLine="708"/>
        <w:rPr>
          <w:rFonts w:ascii="Times New Roman" w:hAnsi="Times New Roman" w:cs="Times New Roman"/>
          <w:b/>
          <w:sz w:val="24"/>
          <w:szCs w:val="24"/>
        </w:rPr>
      </w:pPr>
      <w:r w:rsidRPr="00ED0844">
        <w:rPr>
          <w:rFonts w:ascii="Times New Roman" w:hAnsi="Times New Roman" w:cs="Times New Roman"/>
          <w:b/>
          <w:sz w:val="24"/>
          <w:szCs w:val="24"/>
        </w:rPr>
        <w:t>21.09.2011 (третий день)</w:t>
      </w:r>
    </w:p>
    <w:p w:rsidR="00BE42C6" w:rsidRPr="00ED0844" w:rsidRDefault="00BE42C6" w:rsidP="00ED0844">
      <w:pPr>
        <w:widowControl w:val="0"/>
        <w:jc w:val="both"/>
        <w:rPr>
          <w:rFonts w:ascii="Times New Roman" w:hAnsi="Times New Roman" w:cs="Times New Roman"/>
          <w:sz w:val="24"/>
          <w:szCs w:val="24"/>
        </w:rPr>
      </w:pPr>
      <w:r w:rsidRPr="00ED0844">
        <w:rPr>
          <w:rFonts w:ascii="Times New Roman" w:hAnsi="Times New Roman" w:cs="Times New Roman"/>
          <w:sz w:val="24"/>
          <w:szCs w:val="24"/>
        </w:rPr>
        <w:tab/>
        <w:t xml:space="preserve">Участниками группы была особо отмечена подробная информация о дуальной системе обучения, в частности встреча с выпускницей профессиональной школы (Кристиной </w:t>
      </w:r>
      <w:proofErr w:type="spellStart"/>
      <w:r w:rsidRPr="00ED0844">
        <w:rPr>
          <w:rFonts w:ascii="Times New Roman" w:hAnsi="Times New Roman" w:cs="Times New Roman"/>
          <w:sz w:val="24"/>
          <w:szCs w:val="24"/>
        </w:rPr>
        <w:t>Херкштретер</w:t>
      </w:r>
      <w:proofErr w:type="spellEnd"/>
      <w:r w:rsidRPr="00ED0844">
        <w:rPr>
          <w:rFonts w:ascii="Times New Roman" w:hAnsi="Times New Roman" w:cs="Times New Roman"/>
          <w:sz w:val="24"/>
          <w:szCs w:val="24"/>
        </w:rPr>
        <w:t>) дала возможность получать полную информацию обо всех аспектах профессионального образования (по дуальной системе) из первых уст.</w:t>
      </w:r>
    </w:p>
    <w:p w:rsidR="00BE42C6" w:rsidRPr="00ED0844" w:rsidRDefault="00BE42C6" w:rsidP="00ED0844">
      <w:pPr>
        <w:widowControl w:val="0"/>
        <w:jc w:val="both"/>
        <w:rPr>
          <w:rFonts w:ascii="Times New Roman" w:hAnsi="Times New Roman" w:cs="Times New Roman"/>
          <w:sz w:val="24"/>
          <w:szCs w:val="24"/>
        </w:rPr>
      </w:pPr>
      <w:r w:rsidRPr="00ED0844">
        <w:rPr>
          <w:rFonts w:ascii="Times New Roman" w:hAnsi="Times New Roman" w:cs="Times New Roman"/>
          <w:sz w:val="24"/>
          <w:szCs w:val="24"/>
        </w:rPr>
        <w:tab/>
        <w:t xml:space="preserve">Группой отмечена работа ТПП, благодаря докладу Т. </w:t>
      </w:r>
      <w:proofErr w:type="spellStart"/>
      <w:r w:rsidRPr="00ED0844">
        <w:rPr>
          <w:rFonts w:ascii="Times New Roman" w:hAnsi="Times New Roman" w:cs="Times New Roman"/>
          <w:sz w:val="24"/>
          <w:szCs w:val="24"/>
        </w:rPr>
        <w:t>Хайнцманну</w:t>
      </w:r>
      <w:proofErr w:type="spellEnd"/>
      <w:r w:rsidRPr="00ED0844">
        <w:rPr>
          <w:rFonts w:ascii="Times New Roman" w:hAnsi="Times New Roman" w:cs="Times New Roman"/>
          <w:sz w:val="24"/>
          <w:szCs w:val="24"/>
        </w:rPr>
        <w:t xml:space="preserve"> (руководителю команды по образованию отдела образования и повышении квалификации ТПП г. Дармштадт) стал понятен механизм работы ТПП.</w:t>
      </w:r>
    </w:p>
    <w:p w:rsidR="00BE42C6" w:rsidRPr="00ED0844" w:rsidRDefault="00BE42C6" w:rsidP="00ED0844">
      <w:pPr>
        <w:widowControl w:val="0"/>
        <w:jc w:val="both"/>
        <w:rPr>
          <w:rFonts w:ascii="Times New Roman" w:hAnsi="Times New Roman" w:cs="Times New Roman"/>
          <w:sz w:val="24"/>
          <w:szCs w:val="24"/>
        </w:rPr>
      </w:pPr>
      <w:r w:rsidRPr="00ED0844">
        <w:rPr>
          <w:rFonts w:ascii="Times New Roman" w:hAnsi="Times New Roman" w:cs="Times New Roman"/>
          <w:sz w:val="24"/>
          <w:szCs w:val="24"/>
        </w:rPr>
        <w:tab/>
        <w:t xml:space="preserve">Группой была особо отмечено, что ответственность  за ученика лежит на ТПП. </w:t>
      </w:r>
    </w:p>
    <w:p w:rsidR="00BE42C6" w:rsidRPr="00ED0844" w:rsidRDefault="00BE42C6" w:rsidP="00ED0844">
      <w:pPr>
        <w:widowControl w:val="0"/>
        <w:jc w:val="both"/>
        <w:rPr>
          <w:rFonts w:ascii="Times New Roman" w:hAnsi="Times New Roman" w:cs="Times New Roman"/>
          <w:sz w:val="24"/>
          <w:szCs w:val="24"/>
        </w:rPr>
      </w:pPr>
      <w:r w:rsidRPr="00ED0844">
        <w:rPr>
          <w:rFonts w:ascii="Times New Roman" w:hAnsi="Times New Roman" w:cs="Times New Roman"/>
          <w:sz w:val="24"/>
          <w:szCs w:val="24"/>
        </w:rPr>
        <w:tab/>
        <w:t xml:space="preserve">Также отмечено, что рынок востребованности профессий регулируют работодатели (с помощью консультации, предложений ТПП); также отработана система взаимодействия государства (в лице ТПП), предприятия, профессиональной школы и учащегося. </w:t>
      </w:r>
    </w:p>
    <w:p w:rsidR="00BE42C6" w:rsidRPr="00ED0844" w:rsidRDefault="00BE42C6" w:rsidP="00ED0844">
      <w:pPr>
        <w:widowControl w:val="0"/>
        <w:jc w:val="both"/>
        <w:rPr>
          <w:rFonts w:ascii="Times New Roman" w:hAnsi="Times New Roman" w:cs="Times New Roman"/>
          <w:sz w:val="24"/>
          <w:szCs w:val="24"/>
        </w:rPr>
      </w:pPr>
      <w:r w:rsidRPr="00ED0844">
        <w:rPr>
          <w:rFonts w:ascii="Times New Roman" w:hAnsi="Times New Roman" w:cs="Times New Roman"/>
          <w:sz w:val="24"/>
          <w:szCs w:val="24"/>
        </w:rPr>
        <w:tab/>
        <w:t xml:space="preserve">Дополнительно к запланированной программе была достигнута доверенность с директором гостиницы г-ном К. </w:t>
      </w:r>
      <w:proofErr w:type="spellStart"/>
      <w:r w:rsidRPr="00ED0844">
        <w:rPr>
          <w:rFonts w:ascii="Times New Roman" w:hAnsi="Times New Roman" w:cs="Times New Roman"/>
          <w:sz w:val="24"/>
          <w:szCs w:val="24"/>
        </w:rPr>
        <w:t>Метцем</w:t>
      </w:r>
      <w:proofErr w:type="spellEnd"/>
      <w:r w:rsidRPr="00ED0844">
        <w:rPr>
          <w:rFonts w:ascii="Times New Roman" w:hAnsi="Times New Roman" w:cs="Times New Roman"/>
          <w:sz w:val="24"/>
          <w:szCs w:val="24"/>
        </w:rPr>
        <w:t xml:space="preserve"> возможность  небольшой стажировки на рабочем месте повара, знакомство с рабочим процессом изнутри в рамках приготовления для </w:t>
      </w:r>
      <w:r w:rsidRPr="00ED0844">
        <w:rPr>
          <w:rFonts w:ascii="Times New Roman" w:hAnsi="Times New Roman" w:cs="Times New Roman"/>
          <w:sz w:val="24"/>
          <w:szCs w:val="24"/>
        </w:rPr>
        <w:lastRenderedPageBreak/>
        <w:t xml:space="preserve">группы обеда и ужина (А. Лысяков). </w:t>
      </w:r>
    </w:p>
    <w:p w:rsidR="00BE42C6" w:rsidRPr="00ED0844" w:rsidRDefault="00BE42C6" w:rsidP="00ED0844">
      <w:pPr>
        <w:widowControl w:val="0"/>
        <w:jc w:val="both"/>
        <w:rPr>
          <w:rFonts w:ascii="Times New Roman" w:hAnsi="Times New Roman" w:cs="Times New Roman"/>
          <w:sz w:val="24"/>
          <w:szCs w:val="24"/>
        </w:rPr>
      </w:pPr>
      <w:r w:rsidRPr="00ED0844">
        <w:rPr>
          <w:rFonts w:ascii="Times New Roman" w:hAnsi="Times New Roman" w:cs="Times New Roman"/>
          <w:sz w:val="24"/>
          <w:szCs w:val="24"/>
        </w:rPr>
        <w:tab/>
      </w:r>
      <w:proofErr w:type="gramStart"/>
      <w:r w:rsidRPr="00ED0844">
        <w:rPr>
          <w:rFonts w:ascii="Times New Roman" w:hAnsi="Times New Roman" w:cs="Times New Roman"/>
          <w:sz w:val="24"/>
          <w:szCs w:val="24"/>
        </w:rPr>
        <w:t>Также дополнительно к программе по просьбе представителе гостиничного направления была организована экскурсия по гостинице „</w:t>
      </w:r>
      <w:proofErr w:type="spellStart"/>
      <w:r w:rsidRPr="00ED0844">
        <w:rPr>
          <w:rFonts w:ascii="Times New Roman" w:hAnsi="Times New Roman" w:cs="Times New Roman"/>
          <w:sz w:val="24"/>
          <w:szCs w:val="24"/>
          <w:lang w:val="de-DE"/>
        </w:rPr>
        <w:t>Kreidacher</w:t>
      </w:r>
      <w:proofErr w:type="spellEnd"/>
      <w:r w:rsidRPr="00ED0844">
        <w:rPr>
          <w:rFonts w:ascii="Times New Roman" w:hAnsi="Times New Roman" w:cs="Times New Roman"/>
          <w:sz w:val="24"/>
          <w:szCs w:val="24"/>
        </w:rPr>
        <w:t xml:space="preserve"> </w:t>
      </w:r>
      <w:r w:rsidRPr="00ED0844">
        <w:rPr>
          <w:rFonts w:ascii="Times New Roman" w:hAnsi="Times New Roman" w:cs="Times New Roman"/>
          <w:sz w:val="24"/>
          <w:szCs w:val="24"/>
          <w:lang w:val="de-DE"/>
        </w:rPr>
        <w:t>H</w:t>
      </w:r>
      <w:r w:rsidRPr="00ED0844">
        <w:rPr>
          <w:rFonts w:ascii="Times New Roman" w:hAnsi="Times New Roman" w:cs="Times New Roman"/>
          <w:sz w:val="24"/>
          <w:szCs w:val="24"/>
        </w:rPr>
        <w:t>ö</w:t>
      </w:r>
      <w:r w:rsidRPr="00ED0844">
        <w:rPr>
          <w:rFonts w:ascii="Times New Roman" w:hAnsi="Times New Roman" w:cs="Times New Roman"/>
          <w:sz w:val="24"/>
          <w:szCs w:val="24"/>
          <w:lang w:val="de-DE"/>
        </w:rPr>
        <w:t>he</w:t>
      </w:r>
      <w:r w:rsidRPr="00ED0844">
        <w:rPr>
          <w:rFonts w:ascii="Times New Roman" w:hAnsi="Times New Roman" w:cs="Times New Roman"/>
          <w:sz w:val="24"/>
          <w:szCs w:val="24"/>
        </w:rPr>
        <w:t xml:space="preserve">“  с прохождением технологических звеньев: </w:t>
      </w:r>
      <w:proofErr w:type="spellStart"/>
      <w:r w:rsidRPr="00ED0844">
        <w:rPr>
          <w:rFonts w:ascii="Times New Roman" w:hAnsi="Times New Roman" w:cs="Times New Roman"/>
          <w:sz w:val="24"/>
          <w:szCs w:val="24"/>
        </w:rPr>
        <w:t>ресепшен</w:t>
      </w:r>
      <w:proofErr w:type="spellEnd"/>
      <w:r w:rsidRPr="00ED0844">
        <w:rPr>
          <w:rFonts w:ascii="Times New Roman" w:hAnsi="Times New Roman" w:cs="Times New Roman"/>
          <w:sz w:val="24"/>
          <w:szCs w:val="24"/>
        </w:rPr>
        <w:t>, уборка номера, после выехавшего гостя, уборка комнаты гостя проживающего, а также показаны подсобные помещения (прачечная, склад белье, гладильная, склад посуды, украшений).</w:t>
      </w:r>
      <w:proofErr w:type="gramEnd"/>
      <w:r w:rsidRPr="00ED0844">
        <w:rPr>
          <w:rFonts w:ascii="Times New Roman" w:hAnsi="Times New Roman" w:cs="Times New Roman"/>
          <w:sz w:val="24"/>
          <w:szCs w:val="24"/>
        </w:rPr>
        <w:t xml:space="preserve"> Представители гостиничного направления увидели работу горничной и ученицы (по дуальной системе), оценили профессиональные умения ученицы. Также было отмечено, что очень хорошо и доступно увидели работу администратора и горничной с подробным осмотром всех интересующих программ и помещений. </w:t>
      </w:r>
      <w:proofErr w:type="gramStart"/>
      <w:r w:rsidRPr="00ED0844">
        <w:rPr>
          <w:rFonts w:ascii="Times New Roman" w:hAnsi="Times New Roman" w:cs="Times New Roman"/>
          <w:sz w:val="24"/>
          <w:szCs w:val="24"/>
        </w:rPr>
        <w:t>Поступило также пожелание о необходимости большего количества практических встреч как это было</w:t>
      </w:r>
      <w:proofErr w:type="gramEnd"/>
      <w:r w:rsidRPr="00ED0844">
        <w:rPr>
          <w:rFonts w:ascii="Times New Roman" w:hAnsi="Times New Roman" w:cs="Times New Roman"/>
          <w:sz w:val="24"/>
          <w:szCs w:val="24"/>
        </w:rPr>
        <w:t xml:space="preserve"> с администратором и горничными.</w:t>
      </w:r>
    </w:p>
    <w:p w:rsidR="00BE42C6" w:rsidRPr="00ED0844" w:rsidRDefault="00BE42C6" w:rsidP="00ED0844">
      <w:pPr>
        <w:widowControl w:val="0"/>
        <w:jc w:val="both"/>
        <w:rPr>
          <w:rFonts w:ascii="Times New Roman" w:hAnsi="Times New Roman" w:cs="Times New Roman"/>
          <w:b/>
          <w:sz w:val="24"/>
          <w:szCs w:val="24"/>
        </w:rPr>
      </w:pPr>
      <w:r w:rsidRPr="00ED0844">
        <w:rPr>
          <w:rFonts w:ascii="Times New Roman" w:hAnsi="Times New Roman" w:cs="Times New Roman"/>
          <w:sz w:val="24"/>
          <w:szCs w:val="24"/>
        </w:rPr>
        <w:tab/>
      </w:r>
      <w:r w:rsidR="009C73D7" w:rsidRPr="00ED0844">
        <w:rPr>
          <w:rFonts w:ascii="Times New Roman" w:hAnsi="Times New Roman" w:cs="Times New Roman"/>
          <w:b/>
          <w:sz w:val="24"/>
          <w:szCs w:val="24"/>
        </w:rPr>
        <w:t>22.09.2011 (четвертый день)</w:t>
      </w:r>
    </w:p>
    <w:p w:rsidR="00BE42C6" w:rsidRPr="00ED0844" w:rsidRDefault="00BE42C6" w:rsidP="00ED0844">
      <w:pPr>
        <w:widowControl w:val="0"/>
        <w:jc w:val="both"/>
        <w:rPr>
          <w:rFonts w:ascii="Times New Roman" w:hAnsi="Times New Roman" w:cs="Times New Roman"/>
          <w:sz w:val="24"/>
          <w:szCs w:val="24"/>
        </w:rPr>
      </w:pPr>
      <w:r w:rsidRPr="00ED0844">
        <w:rPr>
          <w:rFonts w:ascii="Times New Roman" w:hAnsi="Times New Roman" w:cs="Times New Roman"/>
          <w:sz w:val="24"/>
          <w:szCs w:val="24"/>
        </w:rPr>
        <w:tab/>
        <w:t xml:space="preserve"> Участниками группы была отмечена поездка во Франкфурт-на-Майне, в ходе которой было организовано посещение 5-звездочной гостиницы «</w:t>
      </w:r>
      <w:r w:rsidRPr="00ED0844">
        <w:rPr>
          <w:rFonts w:ascii="Times New Roman" w:hAnsi="Times New Roman" w:cs="Times New Roman"/>
          <w:sz w:val="24"/>
          <w:szCs w:val="24"/>
          <w:lang w:val="de-DE"/>
        </w:rPr>
        <w:t>Hessischer</w:t>
      </w:r>
      <w:r w:rsidRPr="00ED0844">
        <w:rPr>
          <w:rFonts w:ascii="Times New Roman" w:hAnsi="Times New Roman" w:cs="Times New Roman"/>
          <w:sz w:val="24"/>
          <w:szCs w:val="24"/>
        </w:rPr>
        <w:t xml:space="preserve"> </w:t>
      </w:r>
      <w:r w:rsidRPr="00ED0844">
        <w:rPr>
          <w:rFonts w:ascii="Times New Roman" w:hAnsi="Times New Roman" w:cs="Times New Roman"/>
          <w:sz w:val="24"/>
          <w:szCs w:val="24"/>
          <w:lang w:val="de-DE"/>
        </w:rPr>
        <w:t>Hof</w:t>
      </w:r>
      <w:r w:rsidRPr="00ED0844">
        <w:rPr>
          <w:rFonts w:ascii="Times New Roman" w:hAnsi="Times New Roman" w:cs="Times New Roman"/>
          <w:sz w:val="24"/>
          <w:szCs w:val="24"/>
        </w:rPr>
        <w:t>». Группой было отмечено доброжелательное отношение генерального директора гостиницы г-на Э.М. Зингера. Также было отмечено доверие руководства отеля к студентке (проходящей обучение в рамках дуальной системы), которой доверили обслуживание иностранной группы из России на 3-й день своей практики в 5-звездочном отеле. Группу приятно поразила немецкая педантичность: предусмотрено все до весов в санузле (в номере); также участники группы отметили оформление легких закусок на обед.</w:t>
      </w:r>
    </w:p>
    <w:p w:rsidR="00BE42C6" w:rsidRPr="00ED0844" w:rsidRDefault="00BE42C6" w:rsidP="00ED0844">
      <w:pPr>
        <w:widowControl w:val="0"/>
        <w:jc w:val="both"/>
        <w:rPr>
          <w:rFonts w:ascii="Times New Roman" w:hAnsi="Times New Roman" w:cs="Times New Roman"/>
          <w:sz w:val="24"/>
          <w:szCs w:val="24"/>
        </w:rPr>
      </w:pPr>
      <w:r w:rsidRPr="00ED0844">
        <w:rPr>
          <w:rFonts w:ascii="Times New Roman" w:hAnsi="Times New Roman" w:cs="Times New Roman"/>
          <w:sz w:val="24"/>
          <w:szCs w:val="24"/>
        </w:rPr>
        <w:tab/>
        <w:t>Группа отметила оснащение ресторана («</w:t>
      </w:r>
      <w:r w:rsidRPr="00ED0844">
        <w:rPr>
          <w:rFonts w:ascii="Times New Roman" w:hAnsi="Times New Roman" w:cs="Times New Roman"/>
          <w:sz w:val="24"/>
          <w:szCs w:val="24"/>
          <w:lang w:val="de-DE"/>
        </w:rPr>
        <w:t>Hessischer</w:t>
      </w:r>
      <w:r w:rsidRPr="00ED0844">
        <w:rPr>
          <w:rFonts w:ascii="Times New Roman" w:hAnsi="Times New Roman" w:cs="Times New Roman"/>
          <w:sz w:val="24"/>
          <w:szCs w:val="24"/>
        </w:rPr>
        <w:t xml:space="preserve"> </w:t>
      </w:r>
      <w:r w:rsidRPr="00ED0844">
        <w:rPr>
          <w:rFonts w:ascii="Times New Roman" w:hAnsi="Times New Roman" w:cs="Times New Roman"/>
          <w:sz w:val="24"/>
          <w:szCs w:val="24"/>
          <w:lang w:val="de-DE"/>
        </w:rPr>
        <w:t>Hof</w:t>
      </w:r>
      <w:r w:rsidRPr="00ED0844">
        <w:rPr>
          <w:rFonts w:ascii="Times New Roman" w:hAnsi="Times New Roman" w:cs="Times New Roman"/>
          <w:sz w:val="24"/>
          <w:szCs w:val="24"/>
        </w:rPr>
        <w:t xml:space="preserve">») технологическим оборудованием. Особо отмечены интерьеры данного отеля; как его назвал сам генеральный директор г-н </w:t>
      </w:r>
      <w:proofErr w:type="spellStart"/>
      <w:r w:rsidRPr="00ED0844">
        <w:rPr>
          <w:rFonts w:ascii="Times New Roman" w:hAnsi="Times New Roman" w:cs="Times New Roman"/>
          <w:sz w:val="24"/>
          <w:szCs w:val="24"/>
        </w:rPr>
        <w:t>Э.М.Зингер</w:t>
      </w:r>
      <w:proofErr w:type="spellEnd"/>
      <w:r w:rsidRPr="00ED0844">
        <w:rPr>
          <w:rFonts w:ascii="Times New Roman" w:hAnsi="Times New Roman" w:cs="Times New Roman"/>
          <w:sz w:val="24"/>
          <w:szCs w:val="24"/>
        </w:rPr>
        <w:t xml:space="preserve"> «отель-бутик». </w:t>
      </w:r>
    </w:p>
    <w:p w:rsidR="009C73D7" w:rsidRPr="00ED0844" w:rsidRDefault="00BE42C6" w:rsidP="00ED0844">
      <w:pPr>
        <w:widowControl w:val="0"/>
        <w:jc w:val="both"/>
        <w:rPr>
          <w:rFonts w:ascii="Times New Roman" w:hAnsi="Times New Roman" w:cs="Times New Roman"/>
          <w:sz w:val="24"/>
          <w:szCs w:val="24"/>
        </w:rPr>
      </w:pPr>
      <w:r w:rsidRPr="00ED0844">
        <w:rPr>
          <w:rFonts w:ascii="Times New Roman" w:hAnsi="Times New Roman" w:cs="Times New Roman"/>
          <w:sz w:val="24"/>
          <w:szCs w:val="24"/>
        </w:rPr>
        <w:tab/>
        <w:t>Группа благодари также экскурсовода за хорошие знания истории г. Франкфурта. Благодаря чему у группы осталось прекрасное впечатление о г. Франкфурте. Коллег удивил тот факт, что ничего не производя, город прекрасно живет</w:t>
      </w:r>
      <w:r w:rsidR="009C73D7" w:rsidRPr="00ED0844">
        <w:rPr>
          <w:rFonts w:ascii="Times New Roman" w:hAnsi="Times New Roman" w:cs="Times New Roman"/>
          <w:sz w:val="24"/>
          <w:szCs w:val="24"/>
        </w:rPr>
        <w:t xml:space="preserve"> </w:t>
      </w:r>
      <w:r w:rsidRPr="00ED0844">
        <w:rPr>
          <w:rFonts w:ascii="Times New Roman" w:hAnsi="Times New Roman" w:cs="Times New Roman"/>
          <w:sz w:val="24"/>
          <w:szCs w:val="24"/>
        </w:rPr>
        <w:t>(аэропорт, банки, гостиницы, рестораны). Была отмечена особенность города – большое количество велосипедистов, неважно какова цель их поездки: отдых или работа.</w:t>
      </w:r>
    </w:p>
    <w:p w:rsidR="00BE42C6" w:rsidRPr="00ED0844" w:rsidRDefault="00BE42C6" w:rsidP="00ED0844">
      <w:pPr>
        <w:widowControl w:val="0"/>
        <w:jc w:val="both"/>
        <w:rPr>
          <w:rFonts w:ascii="Times New Roman" w:hAnsi="Times New Roman" w:cs="Times New Roman"/>
          <w:sz w:val="24"/>
          <w:szCs w:val="24"/>
        </w:rPr>
      </w:pPr>
      <w:r w:rsidRPr="00ED0844">
        <w:rPr>
          <w:rFonts w:ascii="Times New Roman" w:hAnsi="Times New Roman" w:cs="Times New Roman"/>
          <w:sz w:val="24"/>
          <w:szCs w:val="24"/>
        </w:rPr>
        <w:tab/>
        <w:t>Вечером группа посетила семейный ресторанчик «</w:t>
      </w:r>
      <w:r w:rsidRPr="00ED0844">
        <w:rPr>
          <w:rFonts w:ascii="Times New Roman" w:hAnsi="Times New Roman" w:cs="Times New Roman"/>
          <w:sz w:val="24"/>
          <w:szCs w:val="24"/>
          <w:lang w:val="de-DE"/>
        </w:rPr>
        <w:t>Am</w:t>
      </w:r>
      <w:r w:rsidRPr="00ED0844">
        <w:rPr>
          <w:rFonts w:ascii="Times New Roman" w:hAnsi="Times New Roman" w:cs="Times New Roman"/>
          <w:sz w:val="24"/>
          <w:szCs w:val="24"/>
        </w:rPr>
        <w:t xml:space="preserve"> </w:t>
      </w:r>
      <w:proofErr w:type="spellStart"/>
      <w:r w:rsidRPr="00ED0844">
        <w:rPr>
          <w:rFonts w:ascii="Times New Roman" w:hAnsi="Times New Roman" w:cs="Times New Roman"/>
          <w:sz w:val="24"/>
          <w:szCs w:val="24"/>
          <w:lang w:val="de-DE"/>
        </w:rPr>
        <w:t>Steinb</w:t>
      </w:r>
      <w:proofErr w:type="spellEnd"/>
      <w:r w:rsidRPr="00ED0844">
        <w:rPr>
          <w:rFonts w:ascii="Times New Roman" w:hAnsi="Times New Roman" w:cs="Times New Roman"/>
          <w:sz w:val="24"/>
          <w:szCs w:val="24"/>
        </w:rPr>
        <w:t>ö</w:t>
      </w:r>
      <w:r w:rsidRPr="00ED0844">
        <w:rPr>
          <w:rFonts w:ascii="Times New Roman" w:hAnsi="Times New Roman" w:cs="Times New Roman"/>
          <w:sz w:val="24"/>
          <w:szCs w:val="24"/>
          <w:lang w:val="de-DE"/>
        </w:rPr>
        <w:t>hl</w:t>
      </w:r>
      <w:r w:rsidRPr="00ED0844">
        <w:rPr>
          <w:rFonts w:ascii="Times New Roman" w:hAnsi="Times New Roman" w:cs="Times New Roman"/>
          <w:sz w:val="24"/>
          <w:szCs w:val="24"/>
        </w:rPr>
        <w:t xml:space="preserve">», где коллеги еще раз увидели организацию обслуживания посетителей, убедились в теплоте и радушии хозяев (принимающей стороны). Российской делегации была предложена классическая немецкая кухня: </w:t>
      </w:r>
      <w:proofErr w:type="spellStart"/>
      <w:r w:rsidRPr="00ED0844">
        <w:rPr>
          <w:rFonts w:ascii="Times New Roman" w:hAnsi="Times New Roman" w:cs="Times New Roman"/>
          <w:sz w:val="24"/>
          <w:szCs w:val="24"/>
        </w:rPr>
        <w:t>рулька</w:t>
      </w:r>
      <w:proofErr w:type="spellEnd"/>
      <w:r w:rsidRPr="00ED0844">
        <w:rPr>
          <w:rFonts w:ascii="Times New Roman" w:hAnsi="Times New Roman" w:cs="Times New Roman"/>
          <w:sz w:val="24"/>
          <w:szCs w:val="24"/>
        </w:rPr>
        <w:t xml:space="preserve">, кислая капуста, местный хлеб, </w:t>
      </w:r>
      <w:proofErr w:type="spellStart"/>
      <w:r w:rsidRPr="00ED0844">
        <w:rPr>
          <w:rFonts w:ascii="Times New Roman" w:hAnsi="Times New Roman" w:cs="Times New Roman"/>
          <w:sz w:val="24"/>
          <w:szCs w:val="24"/>
        </w:rPr>
        <w:t>клетцки</w:t>
      </w:r>
      <w:proofErr w:type="spellEnd"/>
      <w:r w:rsidRPr="00ED0844">
        <w:rPr>
          <w:rFonts w:ascii="Times New Roman" w:hAnsi="Times New Roman" w:cs="Times New Roman"/>
          <w:sz w:val="24"/>
          <w:szCs w:val="24"/>
        </w:rPr>
        <w:t>. Позже хозяева заведения познакомили группу с технологией приготовления местных блюд, а также производственным оборудованием. В результате по итогам дня группа отметила важность и продуктивность показа «</w:t>
      </w:r>
      <w:proofErr w:type="spellStart"/>
      <w:r w:rsidRPr="00ED0844">
        <w:rPr>
          <w:rFonts w:ascii="Times New Roman" w:hAnsi="Times New Roman" w:cs="Times New Roman"/>
          <w:sz w:val="24"/>
          <w:szCs w:val="24"/>
        </w:rPr>
        <w:t>закулисья</w:t>
      </w:r>
      <w:proofErr w:type="spellEnd"/>
      <w:r w:rsidRPr="00ED0844">
        <w:rPr>
          <w:rFonts w:ascii="Times New Roman" w:hAnsi="Times New Roman" w:cs="Times New Roman"/>
          <w:sz w:val="24"/>
          <w:szCs w:val="24"/>
        </w:rPr>
        <w:t>» в гостинице «</w:t>
      </w:r>
      <w:r w:rsidRPr="00ED0844">
        <w:rPr>
          <w:rFonts w:ascii="Times New Roman" w:hAnsi="Times New Roman" w:cs="Times New Roman"/>
          <w:sz w:val="24"/>
          <w:szCs w:val="24"/>
          <w:lang w:val="de-DE"/>
        </w:rPr>
        <w:t>Hessischer</w:t>
      </w:r>
      <w:r w:rsidRPr="00ED0844">
        <w:rPr>
          <w:rFonts w:ascii="Times New Roman" w:hAnsi="Times New Roman" w:cs="Times New Roman"/>
          <w:sz w:val="24"/>
          <w:szCs w:val="24"/>
        </w:rPr>
        <w:t xml:space="preserve"> </w:t>
      </w:r>
      <w:r w:rsidRPr="00ED0844">
        <w:rPr>
          <w:rFonts w:ascii="Times New Roman" w:hAnsi="Times New Roman" w:cs="Times New Roman"/>
          <w:sz w:val="24"/>
          <w:szCs w:val="24"/>
          <w:lang w:val="de-DE"/>
        </w:rPr>
        <w:t>Hof</w:t>
      </w:r>
      <w:r w:rsidRPr="00ED0844">
        <w:rPr>
          <w:rFonts w:ascii="Times New Roman" w:hAnsi="Times New Roman" w:cs="Times New Roman"/>
          <w:sz w:val="24"/>
          <w:szCs w:val="24"/>
        </w:rPr>
        <w:t>» и ресторане «</w:t>
      </w:r>
      <w:r w:rsidRPr="00ED0844">
        <w:rPr>
          <w:rFonts w:ascii="Times New Roman" w:hAnsi="Times New Roman" w:cs="Times New Roman"/>
          <w:sz w:val="24"/>
          <w:szCs w:val="24"/>
          <w:lang w:val="de-DE"/>
        </w:rPr>
        <w:t>Am</w:t>
      </w:r>
      <w:r w:rsidRPr="00ED0844">
        <w:rPr>
          <w:rFonts w:ascii="Times New Roman" w:hAnsi="Times New Roman" w:cs="Times New Roman"/>
          <w:sz w:val="24"/>
          <w:szCs w:val="24"/>
        </w:rPr>
        <w:t xml:space="preserve"> </w:t>
      </w:r>
      <w:proofErr w:type="spellStart"/>
      <w:r w:rsidRPr="00ED0844">
        <w:rPr>
          <w:rFonts w:ascii="Times New Roman" w:hAnsi="Times New Roman" w:cs="Times New Roman"/>
          <w:sz w:val="24"/>
          <w:szCs w:val="24"/>
          <w:lang w:val="de-DE"/>
        </w:rPr>
        <w:t>Steinb</w:t>
      </w:r>
      <w:proofErr w:type="spellEnd"/>
      <w:r w:rsidRPr="00ED0844">
        <w:rPr>
          <w:rFonts w:ascii="Times New Roman" w:hAnsi="Times New Roman" w:cs="Times New Roman"/>
          <w:sz w:val="24"/>
          <w:szCs w:val="24"/>
        </w:rPr>
        <w:t>ö</w:t>
      </w:r>
      <w:r w:rsidRPr="00ED0844">
        <w:rPr>
          <w:rFonts w:ascii="Times New Roman" w:hAnsi="Times New Roman" w:cs="Times New Roman"/>
          <w:sz w:val="24"/>
          <w:szCs w:val="24"/>
          <w:lang w:val="de-DE"/>
        </w:rPr>
        <w:t>hl</w:t>
      </w:r>
      <w:r w:rsidRPr="00ED0844">
        <w:rPr>
          <w:rFonts w:ascii="Times New Roman" w:hAnsi="Times New Roman" w:cs="Times New Roman"/>
          <w:sz w:val="24"/>
          <w:szCs w:val="24"/>
        </w:rPr>
        <w:t xml:space="preserve">» вечером, где коллеги увидели кухню, оборудование, поняли процесс приготовления </w:t>
      </w:r>
      <w:proofErr w:type="spellStart"/>
      <w:r w:rsidRPr="00ED0844">
        <w:rPr>
          <w:rFonts w:ascii="Times New Roman" w:hAnsi="Times New Roman" w:cs="Times New Roman"/>
          <w:sz w:val="24"/>
          <w:szCs w:val="24"/>
        </w:rPr>
        <w:t>рульки</w:t>
      </w:r>
      <w:proofErr w:type="spellEnd"/>
      <w:r w:rsidRPr="00ED0844">
        <w:rPr>
          <w:rFonts w:ascii="Times New Roman" w:hAnsi="Times New Roman" w:cs="Times New Roman"/>
          <w:sz w:val="24"/>
          <w:szCs w:val="24"/>
        </w:rPr>
        <w:t xml:space="preserve"> и кислой капусты.</w:t>
      </w:r>
    </w:p>
    <w:sectPr w:rsidR="00BE42C6" w:rsidRPr="00ED084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7CA" w:rsidRDefault="005C27CA" w:rsidP="009C73D7">
      <w:pPr>
        <w:spacing w:after="0" w:line="240" w:lineRule="auto"/>
      </w:pPr>
      <w:r>
        <w:separator/>
      </w:r>
    </w:p>
  </w:endnote>
  <w:endnote w:type="continuationSeparator" w:id="0">
    <w:p w:rsidR="005C27CA" w:rsidRDefault="005C27CA" w:rsidP="009C7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62180"/>
      <w:docPartObj>
        <w:docPartGallery w:val="Page Numbers (Bottom of Page)"/>
        <w:docPartUnique/>
      </w:docPartObj>
    </w:sdtPr>
    <w:sdtEndPr/>
    <w:sdtContent>
      <w:p w:rsidR="009C73D7" w:rsidRDefault="009C73D7">
        <w:pPr>
          <w:pStyle w:val="a5"/>
          <w:jc w:val="center"/>
        </w:pPr>
        <w:r>
          <w:fldChar w:fldCharType="begin"/>
        </w:r>
        <w:r>
          <w:instrText>PAGE   \* MERGEFORMAT</w:instrText>
        </w:r>
        <w:r>
          <w:fldChar w:fldCharType="separate"/>
        </w:r>
        <w:r w:rsidR="00E872DD">
          <w:rPr>
            <w:noProof/>
          </w:rPr>
          <w:t>3</w:t>
        </w:r>
        <w:r>
          <w:fldChar w:fldCharType="end"/>
        </w:r>
      </w:p>
    </w:sdtContent>
  </w:sdt>
  <w:p w:rsidR="009C73D7" w:rsidRDefault="009C73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7CA" w:rsidRDefault="005C27CA" w:rsidP="009C73D7">
      <w:pPr>
        <w:spacing w:after="0" w:line="240" w:lineRule="auto"/>
      </w:pPr>
      <w:r>
        <w:separator/>
      </w:r>
    </w:p>
  </w:footnote>
  <w:footnote w:type="continuationSeparator" w:id="0">
    <w:p w:rsidR="005C27CA" w:rsidRDefault="005C27CA" w:rsidP="009C73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53"/>
    <w:rsid w:val="00033CDD"/>
    <w:rsid w:val="00150553"/>
    <w:rsid w:val="003B71DF"/>
    <w:rsid w:val="005112E3"/>
    <w:rsid w:val="005C27CA"/>
    <w:rsid w:val="009C73D7"/>
    <w:rsid w:val="00BE42C6"/>
    <w:rsid w:val="00E4336B"/>
    <w:rsid w:val="00E872DD"/>
    <w:rsid w:val="00ED0844"/>
    <w:rsid w:val="00F2336F"/>
    <w:rsid w:val="00F9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36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3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73D7"/>
    <w:rPr>
      <w:rFonts w:eastAsiaTheme="minorEastAsia"/>
      <w:lang w:eastAsia="ru-RU"/>
    </w:rPr>
  </w:style>
  <w:style w:type="paragraph" w:styleId="a5">
    <w:name w:val="footer"/>
    <w:basedOn w:val="a"/>
    <w:link w:val="a6"/>
    <w:uiPriority w:val="99"/>
    <w:unhideWhenUsed/>
    <w:rsid w:val="009C73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73D7"/>
    <w:rPr>
      <w:rFonts w:eastAsiaTheme="minorEastAsia"/>
      <w:lang w:eastAsia="ru-RU"/>
    </w:rPr>
  </w:style>
  <w:style w:type="paragraph" w:styleId="a7">
    <w:name w:val="Title"/>
    <w:basedOn w:val="a"/>
    <w:link w:val="a8"/>
    <w:qFormat/>
    <w:rsid w:val="00ED0844"/>
    <w:pPr>
      <w:spacing w:after="0" w:line="240" w:lineRule="auto"/>
      <w:jc w:val="center"/>
    </w:pPr>
    <w:rPr>
      <w:rFonts w:ascii="Times New Roman" w:eastAsia="Times New Roman" w:hAnsi="Times New Roman" w:cs="Times New Roman"/>
      <w:sz w:val="24"/>
      <w:szCs w:val="24"/>
      <w:u w:val="single"/>
      <w:lang w:val="de-DE" w:eastAsia="de-DE"/>
    </w:rPr>
  </w:style>
  <w:style w:type="character" w:customStyle="1" w:styleId="a8">
    <w:name w:val="Название Знак"/>
    <w:basedOn w:val="a0"/>
    <w:link w:val="a7"/>
    <w:rsid w:val="00ED0844"/>
    <w:rPr>
      <w:rFonts w:ascii="Times New Roman" w:eastAsia="Times New Roman" w:hAnsi="Times New Roman" w:cs="Times New Roman"/>
      <w:sz w:val="24"/>
      <w:szCs w:val="24"/>
      <w:u w:val="single"/>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36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3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73D7"/>
    <w:rPr>
      <w:rFonts w:eastAsiaTheme="minorEastAsia"/>
      <w:lang w:eastAsia="ru-RU"/>
    </w:rPr>
  </w:style>
  <w:style w:type="paragraph" w:styleId="a5">
    <w:name w:val="footer"/>
    <w:basedOn w:val="a"/>
    <w:link w:val="a6"/>
    <w:uiPriority w:val="99"/>
    <w:unhideWhenUsed/>
    <w:rsid w:val="009C73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73D7"/>
    <w:rPr>
      <w:rFonts w:eastAsiaTheme="minorEastAsia"/>
      <w:lang w:eastAsia="ru-RU"/>
    </w:rPr>
  </w:style>
  <w:style w:type="paragraph" w:styleId="a7">
    <w:name w:val="Title"/>
    <w:basedOn w:val="a"/>
    <w:link w:val="a8"/>
    <w:qFormat/>
    <w:rsid w:val="00ED0844"/>
    <w:pPr>
      <w:spacing w:after="0" w:line="240" w:lineRule="auto"/>
      <w:jc w:val="center"/>
    </w:pPr>
    <w:rPr>
      <w:rFonts w:ascii="Times New Roman" w:eastAsia="Times New Roman" w:hAnsi="Times New Roman" w:cs="Times New Roman"/>
      <w:sz w:val="24"/>
      <w:szCs w:val="24"/>
      <w:u w:val="single"/>
      <w:lang w:val="de-DE" w:eastAsia="de-DE"/>
    </w:rPr>
  </w:style>
  <w:style w:type="character" w:customStyle="1" w:styleId="a8">
    <w:name w:val="Название Знак"/>
    <w:basedOn w:val="a0"/>
    <w:link w:val="a7"/>
    <w:rsid w:val="00ED0844"/>
    <w:rPr>
      <w:rFonts w:ascii="Times New Roman" w:eastAsia="Times New Roman" w:hAnsi="Times New Roman" w:cs="Times New Roman"/>
      <w:sz w:val="24"/>
      <w:szCs w:val="24"/>
      <w:u w:val="single"/>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1166</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stepanova</dc:creator>
  <cp:keywords/>
  <dc:description/>
  <cp:lastModifiedBy>stepanova</cp:lastModifiedBy>
  <cp:revision>8</cp:revision>
  <dcterms:created xsi:type="dcterms:W3CDTF">2011-10-05T06:32:00Z</dcterms:created>
  <dcterms:modified xsi:type="dcterms:W3CDTF">2012-05-11T14:09:00Z</dcterms:modified>
</cp:coreProperties>
</file>