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15533B" w:rsidTr="002C0965">
        <w:trPr>
          <w:jc w:val="center"/>
        </w:trPr>
        <w:tc>
          <w:tcPr>
            <w:tcW w:w="4112" w:type="dxa"/>
            <w:shd w:val="clear" w:color="000000" w:fill="FFFFFF"/>
            <w:tcMar>
              <w:left w:w="0" w:type="dxa"/>
              <w:right w:w="0" w:type="dxa"/>
            </w:tcMar>
          </w:tcPr>
          <w:p w:rsidR="0015533B" w:rsidRDefault="002C0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658" w:dyaOrig="1230">
                <v:rect id="rectole0000000000" o:spid="_x0000_i1025" style="width:32.75pt;height:61.65pt" o:ole="" o:preferrelative="t" stroked="f">
                  <v:imagedata r:id="rId4" o:title=""/>
                </v:rect>
                <o:OLEObject Type="Embed" ProgID="StaticMetafile" ShapeID="rectole0000000000" DrawAspect="Content" ObjectID="_1664715888" r:id="rId5"/>
              </w:object>
            </w:r>
          </w:p>
        </w:tc>
        <w:tc>
          <w:tcPr>
            <w:tcW w:w="567" w:type="dxa"/>
            <w:shd w:val="clear" w:color="000000" w:fill="FFFFFF"/>
            <w:tcMar>
              <w:left w:w="0" w:type="dxa"/>
              <w:right w:w="0" w:type="dxa"/>
            </w:tcMar>
          </w:tcPr>
          <w:p w:rsidR="0015533B" w:rsidRDefault="001553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9" w:type="dxa"/>
            <w:shd w:val="clear" w:color="000000" w:fill="FFFFFF"/>
            <w:tcMar>
              <w:left w:w="0" w:type="dxa"/>
              <w:right w:w="0" w:type="dxa"/>
            </w:tcMar>
          </w:tcPr>
          <w:p w:rsidR="0015533B" w:rsidRDefault="001553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533B" w:rsidTr="002C0965">
        <w:trPr>
          <w:jc w:val="center"/>
        </w:trPr>
        <w:tc>
          <w:tcPr>
            <w:tcW w:w="4112" w:type="dxa"/>
            <w:shd w:val="clear" w:color="000000" w:fill="FFFFFF"/>
            <w:tcMar>
              <w:left w:w="0" w:type="dxa"/>
              <w:right w:w="0" w:type="dxa"/>
            </w:tcMar>
          </w:tcPr>
          <w:p w:rsidR="0015533B" w:rsidRDefault="002C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ДЕПАРТАМЕНТ ОБРАЗОВАНИЯ</w:t>
            </w:r>
          </w:p>
          <w:p w:rsidR="0015533B" w:rsidRDefault="002C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ЯРОСЛАВСКОЙ ОБЛАСТИ</w:t>
            </w:r>
          </w:p>
          <w:p w:rsidR="0015533B" w:rsidRDefault="0015533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5533B" w:rsidRDefault="002C0965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Советская ул., д. 7, г. Ярославль, 150000</w:t>
            </w:r>
          </w:p>
          <w:p w:rsidR="0015533B" w:rsidRDefault="002C0965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Телефон (4852) 40-18-95</w:t>
            </w:r>
          </w:p>
          <w:p w:rsidR="0015533B" w:rsidRDefault="002C0965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Факс (4852) 72-83-81</w:t>
            </w:r>
          </w:p>
          <w:p w:rsidR="0015533B" w:rsidRDefault="002C0965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dobr@yarregion.ru</w:t>
            </w:r>
          </w:p>
          <w:p w:rsidR="0015533B" w:rsidRDefault="0005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6">
              <w:r w:rsidR="002C0965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http://yarregion.ru/depts/dobr</w:t>
              </w:r>
            </w:hyperlink>
          </w:p>
          <w:p w:rsidR="0015533B" w:rsidRDefault="002C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ОКПО 00097608, ОГРН 1027600681195,</w:t>
            </w:r>
          </w:p>
          <w:p w:rsidR="0015533B" w:rsidRDefault="002C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 / КПП 7604037302 / 760401001</w:t>
            </w:r>
          </w:p>
          <w:p w:rsidR="0015533B" w:rsidRDefault="0015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5533B" w:rsidRDefault="002C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__________________</w:t>
            </w:r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</w:rPr>
              <w:t>______________</w:t>
            </w:r>
          </w:p>
          <w:p w:rsidR="0015533B" w:rsidRDefault="0015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15533B" w:rsidRDefault="002C09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На </w:t>
            </w:r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     12/1561     </w:t>
            </w:r>
            <w:r>
              <w:rPr>
                <w:rFonts w:ascii="Times New Roman" w:eastAsia="Times New Roman" w:hAnsi="Times New Roman" w:cs="Times New Roman"/>
                <w:sz w:val="18"/>
              </w:rPr>
              <w:t>от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     01.04.2020     </w:t>
            </w:r>
          </w:p>
        </w:tc>
        <w:tc>
          <w:tcPr>
            <w:tcW w:w="567" w:type="dxa"/>
            <w:shd w:val="clear" w:color="000000" w:fill="FFFFFF"/>
            <w:tcMar>
              <w:left w:w="0" w:type="dxa"/>
              <w:right w:w="0" w:type="dxa"/>
            </w:tcMar>
          </w:tcPr>
          <w:p w:rsidR="0015533B" w:rsidRDefault="001553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9" w:type="dxa"/>
            <w:shd w:val="clear" w:color="000000" w:fill="FFFFFF"/>
            <w:tcMar>
              <w:left w:w="0" w:type="dxa"/>
              <w:right w:w="0" w:type="dxa"/>
            </w:tcMar>
          </w:tcPr>
          <w:p w:rsidR="0015533B" w:rsidRDefault="002C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15533B" w:rsidRDefault="0015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5533B" w:rsidRDefault="002C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Руководителям государственных образовательных организаций, функционально подчиненных департаменту образования Ярославской области</w:t>
            </w:r>
          </w:p>
          <w:p w:rsidR="0015533B" w:rsidRDefault="0015533B">
            <w:pPr>
              <w:spacing w:after="0" w:line="240" w:lineRule="auto"/>
            </w:pPr>
          </w:p>
        </w:tc>
      </w:tr>
    </w:tbl>
    <w:p w:rsidR="0015533B" w:rsidRDefault="0015533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4"/>
      </w:tblGrid>
      <w:tr w:rsidR="0015533B" w:rsidTr="0009644B">
        <w:trPr>
          <w:trHeight w:val="1"/>
        </w:trPr>
        <w:tc>
          <w:tcPr>
            <w:tcW w:w="4044" w:type="dxa"/>
            <w:shd w:val="clear" w:color="000000" w:fill="FFFFFF"/>
            <w:tcMar>
              <w:left w:w="0" w:type="dxa"/>
              <w:right w:w="0" w:type="dxa"/>
            </w:tcMar>
          </w:tcPr>
          <w:p w:rsidR="0009644B" w:rsidRDefault="0009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5533B" w:rsidRDefault="002C09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 направлении информации</w:t>
            </w:r>
          </w:p>
        </w:tc>
      </w:tr>
    </w:tbl>
    <w:p w:rsidR="0015533B" w:rsidRDefault="0015533B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09644B" w:rsidRDefault="00096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5533B" w:rsidRDefault="002C0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Уважаемые коллеги!</w:t>
      </w:r>
    </w:p>
    <w:p w:rsidR="0015533B" w:rsidRDefault="001553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</w:rPr>
      </w:pPr>
    </w:p>
    <w:p w:rsidR="0009644B" w:rsidRDefault="000964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</w:rPr>
      </w:pPr>
    </w:p>
    <w:p w:rsidR="0015533B" w:rsidRPr="0009644B" w:rsidRDefault="002C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9644B">
        <w:rPr>
          <w:rFonts w:ascii="Times New Roman" w:eastAsia="Times New Roman" w:hAnsi="Times New Roman" w:cs="Times New Roman"/>
          <w:sz w:val="28"/>
        </w:rPr>
        <w:t>Департамент сообщает о проведении II Всероссийского конкурса профессионального мастерства специалистов (должностных лиц) органов и учреждений системы профилактики безнадзорности и правонарушений несовершеннолетних.</w:t>
      </w:r>
    </w:p>
    <w:p w:rsidR="0015533B" w:rsidRPr="0009644B" w:rsidRDefault="002C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9644B">
        <w:rPr>
          <w:rFonts w:ascii="Times New Roman" w:eastAsia="Times New Roman" w:hAnsi="Times New Roman" w:cs="Times New Roman"/>
          <w:sz w:val="28"/>
        </w:rPr>
        <w:t xml:space="preserve">Конкурсный отбор проводится во исполнение пункта 30 Плана мероприятий на 2017-2020 годы по реализации Концепции развития профилактики безнадзорности и правонарушений несовершеннолетних на период до 2020 года, утвержденного распоряжением Правительства Российской Федерации от 22.03.2017 </w:t>
      </w:r>
      <w:r w:rsidRPr="0009644B">
        <w:rPr>
          <w:rFonts w:ascii="Times New Roman" w:eastAsia="Segoe UI Symbol" w:hAnsi="Times New Roman" w:cs="Times New Roman"/>
          <w:sz w:val="28"/>
        </w:rPr>
        <w:t>№</w:t>
      </w:r>
      <w:r w:rsidRPr="0009644B">
        <w:rPr>
          <w:rFonts w:ascii="Times New Roman" w:eastAsia="Times New Roman" w:hAnsi="Times New Roman" w:cs="Times New Roman"/>
          <w:sz w:val="28"/>
        </w:rPr>
        <w:t xml:space="preserve"> 520-р при поддержке Министерства просвещения Российской Федерации.</w:t>
      </w:r>
    </w:p>
    <w:p w:rsidR="0015533B" w:rsidRPr="0009644B" w:rsidRDefault="002C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9644B">
        <w:rPr>
          <w:rFonts w:ascii="Times New Roman" w:eastAsia="Times New Roman" w:hAnsi="Times New Roman" w:cs="Times New Roman"/>
          <w:sz w:val="28"/>
        </w:rPr>
        <w:t>Целью конкурса является выявление лучших региональных и ведомственных практик профилактической работы с несовершеннолетними и семьями, находящимися в социально-опасном положении.</w:t>
      </w:r>
    </w:p>
    <w:p w:rsidR="0015533B" w:rsidRPr="0009644B" w:rsidRDefault="002C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9644B">
        <w:rPr>
          <w:rFonts w:ascii="Times New Roman" w:eastAsia="Times New Roman" w:hAnsi="Times New Roman" w:cs="Times New Roman"/>
          <w:sz w:val="28"/>
        </w:rPr>
        <w:t>Департамент просит руководителей образовательных организаций разместить информацию на официальных сайтах образовательных организаций, а также довести до педагогических работников.</w:t>
      </w:r>
    </w:p>
    <w:p w:rsidR="0015533B" w:rsidRDefault="00155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5533B" w:rsidRDefault="002C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Приложение: Информационное письмо в формате </w:t>
      </w:r>
      <w:proofErr w:type="spellStart"/>
      <w:r>
        <w:rPr>
          <w:rFonts w:ascii="Times New Roman" w:eastAsia="Times New Roman" w:hAnsi="Times New Roman" w:cs="Times New Roman"/>
          <w:sz w:val="28"/>
        </w:rPr>
        <w:t>pdf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2 л. в 1 экз.</w:t>
      </w:r>
    </w:p>
    <w:p w:rsidR="0015533B" w:rsidRDefault="00155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15533B" w:rsidRDefault="00155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8"/>
        <w:gridCol w:w="4650"/>
      </w:tblGrid>
      <w:tr w:rsidR="0015533B" w:rsidTr="002C0965">
        <w:tc>
          <w:tcPr>
            <w:tcW w:w="4648" w:type="dxa"/>
            <w:shd w:val="clear" w:color="000000" w:fill="FFFFFF"/>
            <w:tcMar>
              <w:left w:w="0" w:type="dxa"/>
              <w:right w:w="0" w:type="dxa"/>
            </w:tcMar>
          </w:tcPr>
          <w:p w:rsidR="0015533B" w:rsidRDefault="002C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Первый заместитель директора департамента</w:t>
            </w:r>
          </w:p>
          <w:p w:rsidR="0015533B" w:rsidRDefault="0015533B">
            <w:pPr>
              <w:spacing w:after="0" w:line="240" w:lineRule="auto"/>
            </w:pPr>
          </w:p>
        </w:tc>
        <w:tc>
          <w:tcPr>
            <w:tcW w:w="4650" w:type="dxa"/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5533B" w:rsidRDefault="002C0965">
            <w:pPr>
              <w:spacing w:after="0" w:line="240" w:lineRule="auto"/>
              <w:ind w:left="107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С.В. Астафьева</w:t>
            </w:r>
          </w:p>
          <w:p w:rsidR="0015533B" w:rsidRDefault="0015533B">
            <w:pPr>
              <w:spacing w:after="0" w:line="240" w:lineRule="auto"/>
              <w:jc w:val="right"/>
            </w:pPr>
          </w:p>
        </w:tc>
      </w:tr>
    </w:tbl>
    <w:p w:rsidR="0015533B" w:rsidRDefault="001553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05384F" w:rsidRDefault="002C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Уткина Евгения Валерьевна, </w:t>
      </w:r>
    </w:p>
    <w:p w:rsidR="0015533B" w:rsidRDefault="002C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>(4852) 72-83-23; 8-962-205-61-56</w:t>
      </w:r>
    </w:p>
    <w:sectPr w:rsidR="0015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533B"/>
    <w:rsid w:val="0005384F"/>
    <w:rsid w:val="0009644B"/>
    <w:rsid w:val="0015533B"/>
    <w:rsid w:val="002C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E911F-9FA3-4C0A-9DC8-AC8F03F3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rregion.ru/depts/dob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Соловьева Яна Андреевна</cp:lastModifiedBy>
  <cp:revision>4</cp:revision>
  <dcterms:created xsi:type="dcterms:W3CDTF">2020-10-20T13:11:00Z</dcterms:created>
  <dcterms:modified xsi:type="dcterms:W3CDTF">2020-10-20T13:18:00Z</dcterms:modified>
</cp:coreProperties>
</file>