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64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9C6C64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присвоение статуса региональной </w:t>
      </w:r>
      <w:proofErr w:type="spellStart"/>
      <w:r w:rsidR="004B08FD">
        <w:rPr>
          <w:rFonts w:ascii="Times New Roman" w:eastAsia="Times New Roman" w:hAnsi="Times New Roman"/>
          <w:b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площадки</w:t>
      </w:r>
    </w:p>
    <w:p w:rsidR="009C6C64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6C64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9C6C64" w:rsidRDefault="009C6C64" w:rsidP="009C6C6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3</w:t>
            </w:r>
          </w:p>
          <w:p w:rsidR="009C6C64" w:rsidRDefault="009C6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УЧРЕДИТЕЛЯ (УЧРЕДИТЕЛЕЙ) ОРГАНИЗАЦИИ-ЗАЯВИТЕЛЯ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EF4A47" w:rsidRDefault="00E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город Рыбинск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2903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152903 г</w:t>
              </w:r>
            </w:smartTag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ыбинск, ул.Глеба Успенского, д.4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Солнцева Светлана Николаевна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ТЕЛЕФОН, ФАКС ОРГАНИЗАЦИИ-ЗАЯВИТЕЛЯ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(3855)22-26-49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АДРЕСА ЭЛЕКТРОННОЙ ПОЧТЫ И ОФИЦИАЛЬНОГО САЙТА ОРГАНИЗАЦИИ-ЗАЯВИТЕЛЯ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ИНТЕРНЕТ</w:t>
            </w:r>
          </w:p>
        </w:tc>
      </w:tr>
      <w:tr w:rsidR="009C6C64" w:rsidRPr="009D1C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787C09" w:rsidRDefault="000927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</w:t>
              </w:r>
              <w:r w:rsidR="00787C09" w:rsidRPr="00787C0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3@</w:t>
              </w:r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rybadm</w:t>
              </w:r>
              <w:r w:rsidR="00787C09" w:rsidRPr="00787C0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787C09" w:rsidRPr="00787C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 </w:t>
            </w:r>
            <w:hyperlink r:id="rId8" w:history="1"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</w:t>
              </w:r>
              <w:r w:rsidR="00787C09" w:rsidRPr="00787C0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3</w:t>
              </w:r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rybadm</w:t>
              </w:r>
              <w:r w:rsidR="00787C09" w:rsidRPr="00787C09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="00787C09" w:rsidRPr="0009187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9C6C64" w:rsidRPr="00787C09" w:rsidRDefault="009C6C64" w:rsidP="009C6C64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9C6C64" w:rsidRDefault="009C6C64" w:rsidP="009C6C64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9C6C64" w:rsidRDefault="009C6C64" w:rsidP="009C6C64">
      <w:pPr>
        <w:pStyle w:val="2"/>
        <w:spacing w:before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</w:t>
      </w:r>
      <w:r>
        <w:rPr>
          <w:rFonts w:ascii="Times New Roman" w:hAnsi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/>
          <w:i/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416"/>
        <w:gridCol w:w="4315"/>
      </w:tblGrid>
      <w:tr w:rsidR="009C6C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9C6C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9C6C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6C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4B3BDB" w:rsidRDefault="009C6C64">
            <w:pPr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4B3BD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4B3BDB" w:rsidRDefault="004B3BDB" w:rsidP="004B3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BDB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B3BDB" w:rsidRPr="004B3BDB" w:rsidRDefault="004B3BDB" w:rsidP="004B3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BDB" w:rsidRDefault="004B3BDB" w:rsidP="004B3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Default="004B3BDB" w:rsidP="004B3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4B3BDB" w:rsidRDefault="004B3BDB" w:rsidP="004B3BD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формированию УУД у </w:t>
            </w:r>
            <w:proofErr w:type="gramStart"/>
            <w:r w:rsidRPr="004B3B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B3BDB"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</w:p>
          <w:p w:rsidR="004B3BDB" w:rsidRPr="004B3BDB" w:rsidRDefault="004B3BDB" w:rsidP="004B3BD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BDB"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педагогов по формированию УУД у обучающихся в образовательном процессе 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4B3BDB" w:rsidRPr="004B3BDB" w:rsidRDefault="004B3BDB" w:rsidP="004B3BDB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по формированию УУД при работе с родителями (документ, 10 страниц). </w:t>
            </w:r>
          </w:p>
          <w:p w:rsidR="004B3BDB" w:rsidRPr="00F454A4" w:rsidRDefault="004B3BDB" w:rsidP="00F454A4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4A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оборудования для формированию УУД  у обучающихся (документы, 10 </w:t>
            </w:r>
            <w:r w:rsidRPr="00F454A4">
              <w:rPr>
                <w:rFonts w:ascii="Times New Roman" w:hAnsi="Times New Roman"/>
                <w:sz w:val="24"/>
                <w:szCs w:val="24"/>
              </w:rPr>
              <w:lastRenderedPageBreak/>
              <w:t>страниц).</w:t>
            </w:r>
            <w:proofErr w:type="gramEnd"/>
          </w:p>
          <w:p w:rsidR="004B3BDB" w:rsidRPr="004B3BDB" w:rsidRDefault="004B3BDB" w:rsidP="004B3BD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 xml:space="preserve">Пакет диагностических методик для отслеживания уровня </w:t>
            </w:r>
            <w:proofErr w:type="spellStart"/>
            <w:r w:rsidRPr="004B3BD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B3BDB">
              <w:rPr>
                <w:rFonts w:ascii="Times New Roman" w:hAnsi="Times New Roman"/>
                <w:sz w:val="24"/>
                <w:szCs w:val="24"/>
              </w:rPr>
              <w:t xml:space="preserve"> УУД </w:t>
            </w:r>
            <w:proofErr w:type="gramStart"/>
            <w:r w:rsidRPr="004B3BD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B3BDB">
              <w:rPr>
                <w:rFonts w:ascii="Times New Roman" w:hAnsi="Times New Roman"/>
                <w:sz w:val="24"/>
                <w:szCs w:val="24"/>
              </w:rPr>
              <w:t xml:space="preserve"> обучающихся с ОВЗ </w:t>
            </w:r>
          </w:p>
          <w:p w:rsidR="004B3BDB" w:rsidRPr="004B3BDB" w:rsidRDefault="004B3BDB" w:rsidP="004B3BD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Пакет подобранных диагностических методик для педагога-психолога (</w:t>
            </w:r>
            <w:r w:rsidR="00F454A4">
              <w:rPr>
                <w:rFonts w:ascii="Times New Roman" w:hAnsi="Times New Roman"/>
                <w:sz w:val="24"/>
                <w:szCs w:val="24"/>
              </w:rPr>
              <w:t>44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="00F454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B3BDB" w:rsidRPr="004B3BDB" w:rsidRDefault="004B3BDB" w:rsidP="004B3BD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 xml:space="preserve">Пакет адаптированных диагностических методик для учителя-логопеда (3 методики). </w:t>
            </w:r>
          </w:p>
          <w:p w:rsidR="004B3BDB" w:rsidRPr="004B3BDB" w:rsidRDefault="004B3BDB" w:rsidP="00F454A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Пакет адаптированных диагностических методик для учителя (2 методики).</w:t>
            </w:r>
          </w:p>
        </w:tc>
      </w:tr>
      <w:tr w:rsidR="009C6C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Базовая площадка ГОУ ЯО «Институт развития образования» по теме</w:t>
            </w:r>
          </w:p>
          <w:p w:rsidR="009C6C64" w:rsidRDefault="009C6C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развивающего образовательного процесса при обучении детей, имеющих ограниченные возможности здоровья в условиях общеобразовательной школы»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F4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9" w:rsidRPr="00787C09" w:rsidRDefault="00787C09" w:rsidP="00787C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C09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Выступления на региональном и муниципальном уровнях. 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788"/>
              <w:gridCol w:w="1884"/>
              <w:gridCol w:w="1417"/>
            </w:tblGrid>
            <w:tr w:rsidR="00787C09" w:rsidRPr="00787C09"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Уровень семинаров, конференций и т.п.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участий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 w:val="restart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 w:val="restart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 w:val="restart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 w:val="restart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87C09" w:rsidRPr="00787C09">
              <w:tc>
                <w:tcPr>
                  <w:tcW w:w="2211" w:type="dxa"/>
                  <w:vMerge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11" w:type="dxa"/>
                </w:tcPr>
                <w:p w:rsidR="00787C09" w:rsidRPr="00787C09" w:rsidRDefault="00787C09" w:rsidP="00484C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C09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9C6C64" w:rsidRDefault="009C6C64"/>
        </w:tc>
      </w:tr>
      <w:tr w:rsidR="009C6C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9C6C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Опорная школа ДО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ыбинска по теме </w:t>
            </w:r>
          </w:p>
          <w:p w:rsidR="009C6C64" w:rsidRDefault="009C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</w:t>
            </w:r>
          </w:p>
          <w:p w:rsidR="009C6C64" w:rsidRDefault="009C6C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(коррекционных) классов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вида в условиях общеобразовательной школы»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F4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787C09" w:rsidRDefault="00787C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C09">
              <w:rPr>
                <w:rFonts w:ascii="Times New Roman" w:hAnsi="Times New Roman"/>
                <w:sz w:val="24"/>
                <w:szCs w:val="24"/>
              </w:rPr>
              <w:t>тчуждённые продукты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0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брошюр.</w:t>
            </w:r>
          </w:p>
        </w:tc>
      </w:tr>
    </w:tbl>
    <w:p w:rsidR="009C6C64" w:rsidRDefault="009C6C64" w:rsidP="009C6C6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C6C64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9C6C64" w:rsidRDefault="009C6C64" w:rsidP="009C6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4B08FD" w:rsidRDefault="009C6C64" w:rsidP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B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СТАЖИРОВКИ 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4B08FD" w:rsidP="004B08FD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  <w:shd w:val="clear" w:color="auto" w:fill="auto"/>
              </w:rPr>
            </w:pPr>
            <w:r w:rsidRPr="00F454A4">
              <w:rPr>
                <w:sz w:val="24"/>
                <w:szCs w:val="24"/>
                <w:shd w:val="clear" w:color="auto" w:fill="auto"/>
              </w:rPr>
              <w:t>Обучение детей с задержкой психического развития в условиях общеобразовательной школы.</w:t>
            </w:r>
          </w:p>
          <w:p w:rsidR="003A2458" w:rsidRPr="00F454A4" w:rsidRDefault="003A2458" w:rsidP="004B08FD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  <w:shd w:val="clear" w:color="auto" w:fill="auto"/>
              </w:rPr>
            </w:pP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 w:rsidP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КРАТКОЕ ОБОСНОВАНИЕ АКТУАЛЬНОСТИ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ПРЕДЛОЖЕННОЙ ПРОГРАММЫ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61" w:rsidRPr="00D70461" w:rsidRDefault="00D70461" w:rsidP="00D70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направлениями </w:t>
            </w:r>
            <w:proofErr w:type="gramStart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с детьми с задержкой психического развития в условиях общеобразовательной школы при введении</w:t>
            </w:r>
            <w:proofErr w:type="gramEnd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реализации федеральных государственных образовательных стандартов начального и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D70461" w:rsidRPr="00D70461" w:rsidRDefault="00D70461" w:rsidP="00D704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равных возможностей получения </w:t>
            </w:r>
            <w:proofErr w:type="gramStart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задержкой </w:t>
            </w: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психического развития (далее ЗПР) качественного  образования; </w:t>
            </w:r>
          </w:p>
          <w:p w:rsidR="00D70461" w:rsidRPr="00D70461" w:rsidRDefault="00D70461" w:rsidP="00D704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охват обучающихся с задержкой психического развития образованием, отвечающим их возможностям и особым образовательным потребностям;</w:t>
            </w:r>
          </w:p>
          <w:p w:rsidR="00D70461" w:rsidRPr="00D70461" w:rsidRDefault="00D70461" w:rsidP="00D70461">
            <w:pPr>
              <w:pStyle w:val="a5"/>
              <w:numPr>
                <w:ilvl w:val="2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преемственность основных образовательных программ дошкольного, начального общего, основного общего образования обучающихся с ЗПР; </w:t>
            </w:r>
          </w:p>
          <w:p w:rsidR="00D70461" w:rsidRDefault="00D70461" w:rsidP="00D704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необходимых условий для эффективной реализации и освоения </w:t>
            </w:r>
            <w:proofErr w:type="gramStart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ЗПР адаптированной основной образовательной программы основного общего образования, в том числе, обеспечение условий для индивидуального развития всех обучающихся.</w:t>
            </w:r>
          </w:p>
          <w:p w:rsidR="00D70461" w:rsidRPr="00D70461" w:rsidRDefault="00D70461" w:rsidP="00D7046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другие.</w:t>
            </w:r>
          </w:p>
          <w:p w:rsidR="00D70461" w:rsidRPr="00D70461" w:rsidRDefault="00D70461" w:rsidP="00D704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данных направлений образовательная организация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</w:t>
            </w:r>
          </w:p>
          <w:p w:rsidR="00D70461" w:rsidRPr="00D70461" w:rsidRDefault="00D70461" w:rsidP="00D70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квалификации работников образовательной организации,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 </w:t>
            </w:r>
          </w:p>
          <w:p w:rsidR="00D70461" w:rsidRDefault="00D70461" w:rsidP="00D704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воспитания детей с ЗПР.</w:t>
            </w: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A2458" w:rsidRDefault="003A2458" w:rsidP="003A2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стажёрской площадки</w:t>
            </w:r>
            <w:r w:rsidR="00D70461"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«Обучение детей с задержкой психического развития в условиях общеобразовательной школы» является одной из форм повышения профессиональной квалификации руководящих и педагогических работников на базе конкретной образовательной организации – средней общеобразовательной школы № 3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Рыбинска.</w:t>
            </w:r>
          </w:p>
          <w:p w:rsidR="004B08FD" w:rsidRDefault="003A2458" w:rsidP="003A2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</w:t>
            </w:r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актуальность программы для слушателей заключается в получении теоретических сведений и практических умений по организации обучения детей с ЗПР, для работодателей – в увеличении числа педагогов, компетентных в сфере работы с детьми с ЗПР. </w:t>
            </w:r>
          </w:p>
          <w:p w:rsidR="003A2458" w:rsidRPr="004B08FD" w:rsidRDefault="003A2458" w:rsidP="003A24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 w:rsidP="00AE60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ОПИСАНИЕ ПРОФЕССИОН</w:t>
            </w:r>
            <w:r w:rsidR="00AE6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ЛЬНЫХ ПРОБЛЕМ (которые будут решены в результате прохождения стажировки)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2C5CFF" w:rsidRDefault="00D70461" w:rsidP="00AE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большинстве школ Ярославской области обучаются дети с ЗПР, с каждым годом их число увеличивается. Перед педагогами и администрацией школ встаёт задача </w:t>
            </w:r>
            <w:r w:rsidR="002C5CFF" w:rsidRP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</w:t>
            </w:r>
            <w:r w:rsid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C5CFF" w:rsidRP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получения качественного образования этими детьми. </w:t>
            </w:r>
            <w:r w:rsid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это сделать эффективно и результативно? Только при согласованном взаимодействии всех субъектов образовательной практики: администрации, педагогов, узких специалистов, родителей обучающихся. Работники сферы образования должны обладать необходимыми компетенциями, которые могут быть сформированы </w:t>
            </w:r>
            <w:r w:rsid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получить дальнейшее развитие </w:t>
            </w:r>
            <w:r w:rsid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повышения квалификации</w:t>
            </w:r>
            <w:r w:rsidR="009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</w:t>
            </w:r>
            <w:proofErr w:type="spellStart"/>
            <w:r w:rsidR="009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9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2C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08FD" w:rsidRPr="004B08FD" w:rsidRDefault="004B0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ФОРМ ОРГАНИЗАЦИИ ОБУЧЕНИЯ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4B08FD" w:rsidRDefault="00AE604B" w:rsidP="00AE604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освоении программы слушателям предлагаются следующие формы организации обучения: очная, заочная, дистанционная (с использованием технологии Skype). 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 w:rsidP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D" w:rsidRPr="004B08FD" w:rsidRDefault="00D70461" w:rsidP="00D7046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4B08FD" w:rsidRDefault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ОБРАЗОВАТЕЛЬНЫХ РЕЗУЛЬТАТОВ (через приращение профессиональных компетенций)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9D1C2E" w:rsidRDefault="009D1C2E" w:rsidP="009D1C2E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 запрос слушателей программы, образовательных организаций</w:t>
            </w:r>
          </w:p>
          <w:p w:rsidR="009D1C2E" w:rsidRPr="009D1C2E" w:rsidRDefault="009D1C2E" w:rsidP="009D1C2E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 профессиональные компетенции: информационная, коммуникативная, личностного самоусовершенствования и другие.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СПОСОБЫ ДОСТИЖЕНИЯ ОБРАЗОВАТЕЛЬНОГО РЕЗУЛЬТАТА</w:t>
            </w:r>
            <w:r w:rsidR="009D1C2E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(условия достижения)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4" w:rsidRDefault="00AE604B" w:rsidP="00D24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способов достижения образовательного результата выделяем следующие: </w:t>
            </w:r>
          </w:p>
          <w:p w:rsidR="009C6C64" w:rsidRPr="00D24864" w:rsidRDefault="00AE604B" w:rsidP="00D2486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индивидуального маршрута обучения;</w:t>
            </w:r>
          </w:p>
          <w:p w:rsidR="00AE604B" w:rsidRPr="00D24864" w:rsidRDefault="00AE604B" w:rsidP="00D2486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 на конкретные запросы образовательной организации, участников реализации программы стажёрской площадки</w:t>
            </w:r>
            <w:r w:rsidR="00D24864"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4864" w:rsidRPr="00D24864" w:rsidRDefault="00D24864" w:rsidP="00D2486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института наставничества.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ПРОГНОЗ ВОСТРЕБОВАННОСТИ ПРОГРАММЫ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457DC4" w:rsidRDefault="003665D5" w:rsidP="00160B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стажёрской площадки положительный. Это связано с увеличением числа детей с ЗПР в образовательных учреждениях и необходимостью обучать педагогические кадры.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</w:t>
            </w:r>
            <w:r w:rsidR="00A6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К ОЦЕНКЕ ЭФФЕКТИВНОСТИ СТАЖИР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ОВКИ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Pr="00A66883" w:rsidRDefault="00A66883" w:rsidP="00A66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оценке эффективности реализации программы </w:t>
            </w:r>
            <w:proofErr w:type="spellStart"/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помогут:</w:t>
            </w:r>
          </w:p>
          <w:p w:rsidR="009C6C64" w:rsidRPr="008D212B" w:rsidRDefault="00A66883" w:rsidP="00A6688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сравнения </w:t>
            </w: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определени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подготовки слушателей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обучения и в его конце</w:t>
            </w: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212B" w:rsidRPr="00A66883" w:rsidRDefault="00BC20EE" w:rsidP="00A6688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слушателей, «обратная связь» со слушателями после окончания обучения.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4B08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ПОТРЕБИТЕЛИ (ОРГАНИЗАЦИИ, ГРУППЫ ГРАЖДАН)</w:t>
            </w:r>
          </w:p>
        </w:tc>
      </w:tr>
      <w:tr w:rsidR="009C6C6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6" w:rsidRPr="00007E36" w:rsidRDefault="00007E36" w:rsidP="0000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Стажёрская площадка рассчитана на категории слушателей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работников образовательных организаций:</w:t>
            </w:r>
          </w:p>
          <w:p w:rsidR="00007E36" w:rsidRPr="00007E36" w:rsidRDefault="00007E36" w:rsidP="00007E3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 образовательных организаций, заместителей руководителей;</w:t>
            </w:r>
          </w:p>
          <w:p w:rsidR="00007E36" w:rsidRPr="00007E36" w:rsidRDefault="00007E36" w:rsidP="00007E3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ведущих разные учебные предметы, обучающих школьников с ЗПР разных возрастов;</w:t>
            </w:r>
          </w:p>
          <w:p w:rsidR="00007E36" w:rsidRPr="00007E36" w:rsidRDefault="00007E36" w:rsidP="00007E3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педагогов-психологов;</w:t>
            </w:r>
          </w:p>
          <w:p w:rsidR="00007E36" w:rsidRPr="00007E36" w:rsidRDefault="00007E36" w:rsidP="00007E3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учителей-логопедов.</w:t>
            </w:r>
          </w:p>
          <w:p w:rsidR="00484C62" w:rsidRPr="004B08FD" w:rsidRDefault="00484C62" w:rsidP="0048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6C64" w:rsidRDefault="009C6C64" w:rsidP="00484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C64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числе;</w:t>
      </w:r>
    </w:p>
    <w:p w:rsidR="009C6C64" w:rsidRDefault="009C6C64" w:rsidP="009C6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722"/>
        <w:gridCol w:w="2693"/>
        <w:gridCol w:w="3427"/>
      </w:tblGrid>
      <w:tr w:rsidR="009C6C64" w:rsidTr="00B30E1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сотрудника</w:t>
            </w:r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последних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л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</w:t>
            </w:r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специалиста</w:t>
            </w:r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проекте организации-заявителя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Солнцева С.Н., директор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E" w:rsidRDefault="00BC20EE" w:rsidP="00BC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BDB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действий у обучающихся с ограниченными возможностями здоровья, которым ПМПК рекомендовала </w:t>
            </w:r>
            <w:r w:rsidRPr="004B3BDB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(коррекционные) классы VII вида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3B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C6C64" w:rsidRDefault="009C6C64" w:rsidP="00BC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площадка ГОУ ЯО «Институт развития образования» по теме</w:t>
            </w:r>
          </w:p>
          <w:p w:rsidR="00BC20EE" w:rsidRDefault="009C6C64" w:rsidP="00BC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развивающего образовательного процесса при обучении детей, имеющих ограниченные возможности здоровья в условиях общеобразовательной школы»</w:t>
            </w:r>
            <w:r w:rsidR="00BC2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C64" w:rsidRDefault="009C6C64" w:rsidP="00BC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Опорная школа ДО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ыбинска по теме </w:t>
            </w:r>
          </w:p>
          <w:p w:rsidR="009C6C64" w:rsidRDefault="009C6C64" w:rsidP="00BC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</w:t>
            </w:r>
          </w:p>
          <w:p w:rsidR="009C6C64" w:rsidRDefault="009C6C64" w:rsidP="00BC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специальных (коррекционных) классов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вида в условиях общеобразовательной школы»</w:t>
            </w:r>
          </w:p>
          <w:p w:rsidR="003A2458" w:rsidRDefault="003A2458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Контролирует работу над </w:t>
            </w:r>
            <w:r w:rsidR="00BC20EE">
              <w:rPr>
                <w:rFonts w:ascii="Times New Roman" w:hAnsi="Times New Roman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, утверждает нормативно-правовые документы.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 Отвечает за распределение и расходование финансовых ресурсов.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О.Н., заместитель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457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 реализацией </w:t>
            </w:r>
            <w:r w:rsidR="00BC20E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координирует действия </w:t>
            </w:r>
            <w:r w:rsidR="00457DC4">
              <w:rPr>
                <w:rFonts w:ascii="Times New Roman" w:hAnsi="Times New Roman"/>
                <w:sz w:val="24"/>
                <w:szCs w:val="24"/>
              </w:rPr>
              <w:t>участников обучения.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Бутылкина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40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A58">
              <w:rPr>
                <w:rFonts w:ascii="Times New Roman" w:hAnsi="Times New Roman"/>
                <w:sz w:val="24"/>
                <w:szCs w:val="24"/>
              </w:rPr>
              <w:t xml:space="preserve">Организует работу по </w:t>
            </w:r>
            <w:r w:rsidRPr="00406A58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вариативного модуля «Психологическое сопровождение детей с ЗПР в образовательном процессе», участвует в работе инвариантных блоков.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Севрюгина А.В., 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406A58" w:rsidP="0040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A58">
              <w:rPr>
                <w:rFonts w:ascii="Times New Roman" w:hAnsi="Times New Roman"/>
                <w:sz w:val="24"/>
                <w:szCs w:val="24"/>
              </w:rPr>
              <w:t>Организует работу по программе вариативного модуля «</w:t>
            </w: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r w:rsidRPr="00406A58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ЗПР в образовательном процессе», участвует в работе инвариантных блоков.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406A58" w:rsidP="00406A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457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="007A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E55E6" w:rsidRDefault="008E55E6" w:rsidP="008E5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E6">
              <w:rPr>
                <w:rFonts w:ascii="Times New Roman" w:hAnsi="Times New Roman"/>
                <w:sz w:val="24"/>
                <w:szCs w:val="24"/>
              </w:rPr>
              <w:t xml:space="preserve">Корнилова Э.А., </w:t>
            </w:r>
          </w:p>
          <w:p w:rsidR="008E55E6" w:rsidRDefault="008E55E6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Реброва Е.А., </w:t>
            </w:r>
            <w:proofErr w:type="spellStart"/>
            <w:r w:rsidRPr="008E55E6">
              <w:rPr>
                <w:rFonts w:ascii="Times New Roman" w:hAnsi="Times New Roman"/>
                <w:sz w:val="24"/>
                <w:szCs w:val="24"/>
              </w:rPr>
              <w:t>Пятницына</w:t>
            </w:r>
            <w:proofErr w:type="spellEnd"/>
            <w:r w:rsidRPr="008E55E6">
              <w:rPr>
                <w:rFonts w:ascii="Times New Roman" w:hAnsi="Times New Roman"/>
                <w:sz w:val="24"/>
                <w:szCs w:val="24"/>
              </w:rPr>
              <w:t xml:space="preserve"> Е.Н., Масленикова О.Н., Соколова Т.А., Смирнова О.В.</w:t>
            </w:r>
            <w:r w:rsidR="00457DC4">
              <w:rPr>
                <w:rFonts w:ascii="Times New Roman" w:hAnsi="Times New Roman"/>
                <w:sz w:val="24"/>
                <w:szCs w:val="24"/>
              </w:rPr>
              <w:t xml:space="preserve">, Климова В.Н., </w:t>
            </w:r>
            <w:proofErr w:type="spellStart"/>
            <w:r w:rsidR="00457DC4">
              <w:rPr>
                <w:rFonts w:ascii="Times New Roman" w:hAnsi="Times New Roman"/>
                <w:sz w:val="24"/>
                <w:szCs w:val="24"/>
              </w:rPr>
              <w:t>Чайченко</w:t>
            </w:r>
            <w:proofErr w:type="spellEnd"/>
            <w:r w:rsidR="00457DC4">
              <w:rPr>
                <w:rFonts w:ascii="Times New Roman" w:hAnsi="Times New Roman"/>
                <w:sz w:val="24"/>
                <w:szCs w:val="24"/>
              </w:rPr>
              <w:t xml:space="preserve"> Н.Н., Шостак И.Н.</w:t>
            </w:r>
            <w:r w:rsidR="003A2458">
              <w:rPr>
                <w:rFonts w:ascii="Times New Roman" w:hAnsi="Times New Roman"/>
                <w:sz w:val="24"/>
                <w:szCs w:val="24"/>
              </w:rPr>
              <w:t>, Васильева М.В., Волкова Е.И.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7A5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7DC4">
              <w:rPr>
                <w:rFonts w:ascii="Times New Roman" w:hAnsi="Times New Roman"/>
                <w:sz w:val="24"/>
                <w:szCs w:val="24"/>
              </w:rPr>
              <w:t>частвую</w:t>
            </w:r>
            <w:r w:rsidRPr="00406A58">
              <w:rPr>
                <w:rFonts w:ascii="Times New Roman" w:hAnsi="Times New Roman"/>
                <w:sz w:val="24"/>
                <w:szCs w:val="24"/>
              </w:rPr>
              <w:t>т в работе инвариантных блоков.</w:t>
            </w:r>
          </w:p>
        </w:tc>
      </w:tr>
      <w:tr w:rsidR="009C6C64" w:rsidTr="00B30E1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F7734F" w:rsidP="00BC2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ДИДАКТИЧЕСКОЕ И МЕТОДИЧЕСКОЕ ОБЕСПЕЧЕНИЕ ДЕЯТЕЛЬНОСТИ СТАЖЁРОВ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48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9C6C64" w:rsidRDefault="009C6C64" w:rsidP="0048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правового акта (федерального,</w:t>
            </w:r>
            <w:proofErr w:type="gramEnd"/>
          </w:p>
          <w:p w:rsidR="009C6C64" w:rsidRDefault="009C6C64" w:rsidP="0048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муниципального)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351668" w:rsidTr="00B30E1E">
        <w:trPr>
          <w:trHeight w:val="48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8" w:rsidRDefault="003516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8" w:rsidRPr="003A2458" w:rsidRDefault="00457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ДО ЯО от 15.01.2015 г. № 11/01-03«Об организации и проведении конкурсного отбора образовательных организаций на присвоение статуса региональной </w:t>
            </w:r>
            <w:proofErr w:type="spellStart"/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площадки» (Положение о конкурсном отборе образовательных организаций на присвоение статуса региональной </w:t>
            </w:r>
            <w:proofErr w:type="spellStart"/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площадки).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68" w:rsidRPr="00351668" w:rsidRDefault="00351668" w:rsidP="00351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C64" w:rsidTr="00B30E1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Default="009C6C64" w:rsidP="00F773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ПРО</w:t>
            </w:r>
            <w:r w:rsidR="00F77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9C6C64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8E55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Направления расходов </w:t>
            </w:r>
          </w:p>
          <w:p w:rsidR="009C6C64" w:rsidRDefault="009C6C6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55E6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6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6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 рублей</w:t>
            </w:r>
            <w:r w:rsid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(региональный бюджет)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6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 сотрудников проекта</w:t>
            </w:r>
          </w:p>
        </w:tc>
      </w:tr>
      <w:tr w:rsidR="00B30E1E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 рублей</w:t>
            </w:r>
            <w:r w:rsidR="003A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(региональный бюджет)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B30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оборудо</w:t>
            </w:r>
            <w:r w:rsidRPr="00B30E1E">
              <w:rPr>
                <w:rFonts w:ascii="Times New Roman" w:hAnsi="Times New Roman"/>
                <w:sz w:val="28"/>
                <w:szCs w:val="28"/>
              </w:rPr>
              <w:t>вание и материалы</w:t>
            </w:r>
          </w:p>
        </w:tc>
      </w:tr>
      <w:tr w:rsidR="00B30E1E" w:rsidTr="00B30E1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B30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 рублей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Pr="00B30E1E" w:rsidRDefault="00B30E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C64" w:rsidRDefault="009C6C64" w:rsidP="009C6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C43" w:rsidRDefault="00B81C43">
      <w:pPr>
        <w:rPr>
          <w:rFonts w:ascii="Times New Roman" w:hAnsi="Times New Roman"/>
          <w:sz w:val="24"/>
          <w:szCs w:val="24"/>
        </w:rPr>
      </w:pPr>
    </w:p>
    <w:p w:rsidR="00B81C43" w:rsidRPr="00B81C43" w:rsidRDefault="00B81C43">
      <w:pPr>
        <w:rPr>
          <w:rFonts w:ascii="Times New Roman" w:hAnsi="Times New Roman"/>
          <w:sz w:val="24"/>
          <w:szCs w:val="24"/>
        </w:rPr>
      </w:pPr>
      <w:r w:rsidRPr="00B81C43">
        <w:rPr>
          <w:rFonts w:ascii="Times New Roman" w:hAnsi="Times New Roman"/>
          <w:sz w:val="24"/>
          <w:szCs w:val="24"/>
        </w:rPr>
        <w:t xml:space="preserve">Директор МОУ СОШ № 3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81C43">
        <w:rPr>
          <w:rFonts w:ascii="Times New Roman" w:hAnsi="Times New Roman"/>
          <w:sz w:val="24"/>
          <w:szCs w:val="24"/>
        </w:rPr>
        <w:t xml:space="preserve">            С.Н.Солнцева</w:t>
      </w:r>
    </w:p>
    <w:sectPr w:rsidR="00B81C43" w:rsidRPr="00B81C43" w:rsidSect="0074452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FE" w:rsidRDefault="00740EFE">
      <w:r>
        <w:separator/>
      </w:r>
    </w:p>
  </w:endnote>
  <w:endnote w:type="continuationSeparator" w:id="0">
    <w:p w:rsidR="00740EFE" w:rsidRDefault="0074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2E" w:rsidRDefault="0009273B" w:rsidP="00E723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5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52E" w:rsidRDefault="0074452E" w:rsidP="0074452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2E" w:rsidRDefault="0009273B" w:rsidP="00E723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5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0108">
      <w:rPr>
        <w:rStyle w:val="aa"/>
        <w:noProof/>
      </w:rPr>
      <w:t>5</w:t>
    </w:r>
    <w:r>
      <w:rPr>
        <w:rStyle w:val="aa"/>
      </w:rPr>
      <w:fldChar w:fldCharType="end"/>
    </w:r>
  </w:p>
  <w:p w:rsidR="0074452E" w:rsidRDefault="0074452E" w:rsidP="0074452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FE" w:rsidRDefault="00740EFE">
      <w:r>
        <w:separator/>
      </w:r>
    </w:p>
  </w:footnote>
  <w:footnote w:type="continuationSeparator" w:id="0">
    <w:p w:rsidR="00740EFE" w:rsidRDefault="0074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A32"/>
    <w:multiLevelType w:val="hybridMultilevel"/>
    <w:tmpl w:val="B59A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48A4"/>
    <w:multiLevelType w:val="hybridMultilevel"/>
    <w:tmpl w:val="EE52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25F7"/>
    <w:multiLevelType w:val="hybridMultilevel"/>
    <w:tmpl w:val="4F8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581"/>
    <w:multiLevelType w:val="hybridMultilevel"/>
    <w:tmpl w:val="7138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8D27469"/>
    <w:multiLevelType w:val="hybridMultilevel"/>
    <w:tmpl w:val="837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E0371"/>
    <w:multiLevelType w:val="hybridMultilevel"/>
    <w:tmpl w:val="513A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22746"/>
    <w:multiLevelType w:val="hybridMultilevel"/>
    <w:tmpl w:val="D5D0321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A146F90"/>
    <w:multiLevelType w:val="hybridMultilevel"/>
    <w:tmpl w:val="E02E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F2D54"/>
    <w:multiLevelType w:val="hybridMultilevel"/>
    <w:tmpl w:val="7626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00498"/>
    <w:multiLevelType w:val="hybridMultilevel"/>
    <w:tmpl w:val="EE9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30840"/>
    <w:multiLevelType w:val="hybridMultilevel"/>
    <w:tmpl w:val="82A0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00E0"/>
    <w:multiLevelType w:val="hybridMultilevel"/>
    <w:tmpl w:val="708AC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64"/>
    <w:rsid w:val="00007E36"/>
    <w:rsid w:val="00062750"/>
    <w:rsid w:val="0009273B"/>
    <w:rsid w:val="000B623D"/>
    <w:rsid w:val="000F645C"/>
    <w:rsid w:val="0012650C"/>
    <w:rsid w:val="00135202"/>
    <w:rsid w:val="00160B04"/>
    <w:rsid w:val="001B20F6"/>
    <w:rsid w:val="002C5CFF"/>
    <w:rsid w:val="00342C07"/>
    <w:rsid w:val="00351668"/>
    <w:rsid w:val="003665D5"/>
    <w:rsid w:val="003A2458"/>
    <w:rsid w:val="003F32B3"/>
    <w:rsid w:val="00406A58"/>
    <w:rsid w:val="00457DC4"/>
    <w:rsid w:val="004726B2"/>
    <w:rsid w:val="00484C62"/>
    <w:rsid w:val="004B08FD"/>
    <w:rsid w:val="004B3BDB"/>
    <w:rsid w:val="006A3DA9"/>
    <w:rsid w:val="006B11E0"/>
    <w:rsid w:val="00707D7E"/>
    <w:rsid w:val="00740EFE"/>
    <w:rsid w:val="0074452E"/>
    <w:rsid w:val="00787C09"/>
    <w:rsid w:val="007A0108"/>
    <w:rsid w:val="007A01A3"/>
    <w:rsid w:val="007A5E42"/>
    <w:rsid w:val="008849EA"/>
    <w:rsid w:val="008D0673"/>
    <w:rsid w:val="008D212B"/>
    <w:rsid w:val="008E55E6"/>
    <w:rsid w:val="009C6C64"/>
    <w:rsid w:val="009D1C2E"/>
    <w:rsid w:val="00A55567"/>
    <w:rsid w:val="00A66883"/>
    <w:rsid w:val="00AC2DDE"/>
    <w:rsid w:val="00AE604B"/>
    <w:rsid w:val="00B30E1E"/>
    <w:rsid w:val="00B768BD"/>
    <w:rsid w:val="00B81C43"/>
    <w:rsid w:val="00BC20EE"/>
    <w:rsid w:val="00D052F6"/>
    <w:rsid w:val="00D24864"/>
    <w:rsid w:val="00D350A9"/>
    <w:rsid w:val="00D70461"/>
    <w:rsid w:val="00E72395"/>
    <w:rsid w:val="00EF4A47"/>
    <w:rsid w:val="00F216B0"/>
    <w:rsid w:val="00F454A4"/>
    <w:rsid w:val="00F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C64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C6C6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C6C64"/>
    <w:rPr>
      <w:rFonts w:ascii="Cambria" w:hAnsi="Cambria"/>
      <w:color w:val="365F91"/>
      <w:sz w:val="26"/>
      <w:szCs w:val="26"/>
      <w:lang w:val="ru-RU" w:eastAsia="en-US" w:bidi="ar-SA"/>
    </w:rPr>
  </w:style>
  <w:style w:type="character" w:customStyle="1" w:styleId="a3">
    <w:name w:val="Основной текст Знак"/>
    <w:basedOn w:val="a0"/>
    <w:link w:val="a4"/>
    <w:locked/>
    <w:rsid w:val="009C6C64"/>
    <w:rPr>
      <w:shd w:val="clear" w:color="auto" w:fill="FFFFFF"/>
      <w:lang w:bidi="ar-SA"/>
    </w:rPr>
  </w:style>
  <w:style w:type="paragraph" w:styleId="a4">
    <w:name w:val="Body Text"/>
    <w:basedOn w:val="a"/>
    <w:link w:val="a3"/>
    <w:rsid w:val="009C6C64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6C64"/>
    <w:pPr>
      <w:ind w:left="720"/>
      <w:contextualSpacing/>
    </w:pPr>
  </w:style>
  <w:style w:type="character" w:styleId="a6">
    <w:name w:val="Hyperlink"/>
    <w:basedOn w:val="a0"/>
    <w:rsid w:val="00787C09"/>
    <w:rPr>
      <w:color w:val="0000FF"/>
      <w:u w:val="single"/>
    </w:rPr>
  </w:style>
  <w:style w:type="table" w:styleId="a7">
    <w:name w:val="Table Grid"/>
    <w:basedOn w:val="a1"/>
    <w:rsid w:val="00787C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7C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Основной текст (16)"/>
    <w:basedOn w:val="a0"/>
    <w:rsid w:val="001B20F6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">
    <w:name w:val="Заголовок №1_"/>
    <w:basedOn w:val="a0"/>
    <w:link w:val="11"/>
    <w:rsid w:val="001B20F6"/>
    <w:rPr>
      <w:rFonts w:ascii="Calibri" w:hAnsi="Calibri"/>
      <w:sz w:val="34"/>
      <w:szCs w:val="34"/>
      <w:lang w:bidi="ar-SA"/>
    </w:rPr>
  </w:style>
  <w:style w:type="paragraph" w:customStyle="1" w:styleId="11">
    <w:name w:val="Заголовок №11"/>
    <w:basedOn w:val="a"/>
    <w:link w:val="1"/>
    <w:rsid w:val="001B20F6"/>
    <w:pPr>
      <w:shd w:val="clear" w:color="auto" w:fill="FFFFFF"/>
      <w:spacing w:after="300" w:line="240" w:lineRule="atLeast"/>
      <w:outlineLvl w:val="0"/>
    </w:pPr>
    <w:rPr>
      <w:rFonts w:eastAsia="Times New Roman"/>
      <w:sz w:val="34"/>
      <w:szCs w:val="34"/>
      <w:lang w:eastAsia="ru-RU"/>
    </w:rPr>
  </w:style>
  <w:style w:type="character" w:customStyle="1" w:styleId="19">
    <w:name w:val="Заголовок №19"/>
    <w:basedOn w:val="1"/>
    <w:rsid w:val="001B20F6"/>
    <w:rPr>
      <w:rFonts w:cs="Calibri"/>
      <w:spacing w:val="0"/>
    </w:rPr>
  </w:style>
  <w:style w:type="paragraph" w:styleId="a9">
    <w:name w:val="footer"/>
    <w:basedOn w:val="a"/>
    <w:rsid w:val="0074452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ryb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3@ryb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mailto:sch3@rybadm.ru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mailto:sch3@rybadm.ru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school</cp:lastModifiedBy>
  <cp:revision>19</cp:revision>
  <cp:lastPrinted>2015-01-22T12:43:00Z</cp:lastPrinted>
  <dcterms:created xsi:type="dcterms:W3CDTF">2015-01-22T09:27:00Z</dcterms:created>
  <dcterms:modified xsi:type="dcterms:W3CDTF">2015-01-23T09:56:00Z</dcterms:modified>
</cp:coreProperties>
</file>