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40E" w:rsidRPr="0068740E" w:rsidRDefault="0068740E" w:rsidP="0068740E">
      <w:pPr>
        <w:suppressAutoHyphens/>
        <w:spacing w:after="0" w:line="240" w:lineRule="auto"/>
        <w:ind w:firstLine="567"/>
        <w:jc w:val="right"/>
        <w:rPr>
          <w:rFonts w:ascii="Times New Roman" w:eastAsia="Times New Roman" w:hAnsi="Times New Roman" w:cs="Times New Roman"/>
          <w:b/>
          <w:i/>
          <w:sz w:val="28"/>
          <w:szCs w:val="28"/>
        </w:rPr>
      </w:pPr>
      <w:bookmarkStart w:id="0" w:name="_GoBack"/>
      <w:bookmarkEnd w:id="0"/>
      <w:r w:rsidRPr="0068740E">
        <w:rPr>
          <w:rFonts w:ascii="Times New Roman" w:eastAsia="Times New Roman" w:hAnsi="Times New Roman" w:cs="Times New Roman"/>
          <w:b/>
          <w:i/>
          <w:sz w:val="28"/>
          <w:szCs w:val="28"/>
        </w:rPr>
        <w:t>Приложение 2</w:t>
      </w:r>
    </w:p>
    <w:p w:rsidR="0068740E" w:rsidRPr="0068740E" w:rsidRDefault="0068740E" w:rsidP="0068740E">
      <w:pPr>
        <w:suppressAutoHyphens/>
        <w:spacing w:after="0" w:line="240" w:lineRule="auto"/>
        <w:ind w:firstLine="567"/>
        <w:jc w:val="right"/>
        <w:rPr>
          <w:rFonts w:ascii="Times New Roman" w:eastAsia="Times New Roman" w:hAnsi="Times New Roman" w:cs="Times New Roman"/>
          <w:b/>
          <w:i/>
          <w:sz w:val="28"/>
          <w:szCs w:val="28"/>
        </w:rPr>
      </w:pPr>
    </w:p>
    <w:p w:rsidR="0068740E" w:rsidRPr="0068740E" w:rsidRDefault="0068740E" w:rsidP="0068740E">
      <w:pPr>
        <w:suppressAutoHyphens/>
        <w:spacing w:after="0" w:line="240" w:lineRule="auto"/>
        <w:ind w:firstLine="567"/>
        <w:jc w:val="center"/>
        <w:rPr>
          <w:rFonts w:ascii="Times New Roman" w:eastAsia="Times New Roman" w:hAnsi="Times New Roman" w:cs="Times New Roman"/>
          <w:b/>
          <w:i/>
          <w:sz w:val="28"/>
          <w:szCs w:val="28"/>
        </w:rPr>
      </w:pPr>
      <w:r w:rsidRPr="0068740E">
        <w:rPr>
          <w:rFonts w:ascii="Times New Roman" w:eastAsia="Times New Roman" w:hAnsi="Times New Roman" w:cs="Times New Roman"/>
          <w:b/>
          <w:i/>
          <w:sz w:val="28"/>
          <w:szCs w:val="28"/>
        </w:rPr>
        <w:t>Требования к оформлению статьи:</w:t>
      </w:r>
    </w:p>
    <w:p w:rsidR="0068740E" w:rsidRPr="0068740E" w:rsidRDefault="0068740E" w:rsidP="0068740E">
      <w:pPr>
        <w:suppressAutoHyphens/>
        <w:spacing w:after="0" w:line="240" w:lineRule="auto"/>
        <w:ind w:firstLine="567"/>
        <w:jc w:val="center"/>
        <w:rPr>
          <w:rFonts w:ascii="Times New Roman" w:eastAsia="Times New Roman" w:hAnsi="Times New Roman" w:cs="Times New Roman"/>
          <w:b/>
          <w:i/>
          <w:sz w:val="28"/>
          <w:szCs w:val="28"/>
        </w:rPr>
      </w:pPr>
    </w:p>
    <w:p w:rsidR="0068740E" w:rsidRPr="0068740E" w:rsidRDefault="0068740E" w:rsidP="0068740E">
      <w:pPr>
        <w:numPr>
          <w:ilvl w:val="1"/>
          <w:numId w:val="1"/>
        </w:numPr>
        <w:tabs>
          <w:tab w:val="left" w:pos="869"/>
        </w:tabs>
        <w:suppressAutoHyphens/>
        <w:spacing w:after="0" w:line="276" w:lineRule="auto"/>
        <w:ind w:firstLine="567"/>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xml:space="preserve">текст объемом </w:t>
      </w:r>
      <w:r w:rsidRPr="0068740E">
        <w:rPr>
          <w:rFonts w:ascii="Times New Roman" w:eastAsia="Times New Roman" w:hAnsi="Times New Roman" w:cs="Times New Roman"/>
          <w:b/>
          <w:sz w:val="28"/>
          <w:szCs w:val="28"/>
        </w:rPr>
        <w:t>до</w:t>
      </w:r>
      <w:r w:rsidRPr="0068740E">
        <w:rPr>
          <w:rFonts w:ascii="Times New Roman" w:eastAsia="Times New Roman" w:hAnsi="Times New Roman" w:cs="Times New Roman"/>
          <w:sz w:val="28"/>
          <w:szCs w:val="28"/>
        </w:rPr>
        <w:t xml:space="preserve"> </w:t>
      </w:r>
      <w:r w:rsidRPr="0068740E">
        <w:rPr>
          <w:rFonts w:ascii="Times New Roman" w:eastAsia="Times New Roman" w:hAnsi="Times New Roman" w:cs="Times New Roman"/>
          <w:b/>
          <w:sz w:val="28"/>
          <w:szCs w:val="28"/>
        </w:rPr>
        <w:t>6</w:t>
      </w:r>
      <w:r w:rsidRPr="0068740E">
        <w:rPr>
          <w:rFonts w:ascii="Times New Roman" w:eastAsia="Times New Roman" w:hAnsi="Times New Roman" w:cs="Times New Roman"/>
          <w:sz w:val="28"/>
          <w:szCs w:val="28"/>
        </w:rPr>
        <w:t xml:space="preserve"> </w:t>
      </w:r>
      <w:r w:rsidRPr="0068740E">
        <w:rPr>
          <w:rFonts w:ascii="Times New Roman" w:eastAsia="Times New Roman" w:hAnsi="Times New Roman" w:cs="Times New Roman"/>
          <w:b/>
          <w:sz w:val="28"/>
          <w:szCs w:val="28"/>
        </w:rPr>
        <w:t>страниц</w:t>
      </w:r>
      <w:r w:rsidRPr="0068740E">
        <w:rPr>
          <w:rFonts w:ascii="Times New Roman" w:eastAsia="Times New Roman" w:hAnsi="Times New Roman" w:cs="Times New Roman"/>
          <w:sz w:val="28"/>
          <w:szCs w:val="28"/>
        </w:rPr>
        <w:t xml:space="preserve"> набирается в формате </w:t>
      </w:r>
      <w:proofErr w:type="spellStart"/>
      <w:r w:rsidRPr="0068740E">
        <w:rPr>
          <w:rFonts w:ascii="Times New Roman" w:eastAsia="Times New Roman" w:hAnsi="Times New Roman" w:cs="Times New Roman"/>
          <w:sz w:val="28"/>
          <w:szCs w:val="28"/>
        </w:rPr>
        <w:t>Word</w:t>
      </w:r>
      <w:proofErr w:type="spellEnd"/>
      <w:r w:rsidRPr="0068740E">
        <w:rPr>
          <w:rFonts w:ascii="Times New Roman" w:eastAsia="Times New Roman" w:hAnsi="Times New Roman" w:cs="Times New Roman"/>
          <w:sz w:val="28"/>
          <w:szCs w:val="28"/>
        </w:rPr>
        <w:t xml:space="preserve">, шрифт </w:t>
      </w:r>
      <w:proofErr w:type="spellStart"/>
      <w:r w:rsidRPr="0068740E">
        <w:rPr>
          <w:rFonts w:ascii="Times New Roman" w:eastAsia="Times New Roman" w:hAnsi="Times New Roman" w:cs="Times New Roman"/>
          <w:sz w:val="28"/>
          <w:szCs w:val="28"/>
        </w:rPr>
        <w:t>Times</w:t>
      </w:r>
      <w:proofErr w:type="spellEnd"/>
      <w:r w:rsidRPr="0068740E">
        <w:rPr>
          <w:rFonts w:ascii="Times New Roman" w:eastAsia="Times New Roman" w:hAnsi="Times New Roman" w:cs="Times New Roman"/>
          <w:sz w:val="28"/>
          <w:szCs w:val="28"/>
        </w:rPr>
        <w:t xml:space="preserve"> </w:t>
      </w:r>
      <w:proofErr w:type="spellStart"/>
      <w:r w:rsidRPr="0068740E">
        <w:rPr>
          <w:rFonts w:ascii="Times New Roman" w:eastAsia="Times New Roman" w:hAnsi="Times New Roman" w:cs="Times New Roman"/>
          <w:sz w:val="28"/>
          <w:szCs w:val="28"/>
        </w:rPr>
        <w:t>New</w:t>
      </w:r>
      <w:proofErr w:type="spellEnd"/>
      <w:r w:rsidRPr="0068740E">
        <w:rPr>
          <w:rFonts w:ascii="Times New Roman" w:eastAsia="Times New Roman" w:hAnsi="Times New Roman" w:cs="Times New Roman"/>
          <w:sz w:val="28"/>
          <w:szCs w:val="28"/>
        </w:rPr>
        <w:t xml:space="preserve"> </w:t>
      </w:r>
      <w:proofErr w:type="spellStart"/>
      <w:r w:rsidRPr="0068740E">
        <w:rPr>
          <w:rFonts w:ascii="Times New Roman" w:eastAsia="Times New Roman" w:hAnsi="Times New Roman" w:cs="Times New Roman"/>
          <w:sz w:val="28"/>
          <w:szCs w:val="28"/>
        </w:rPr>
        <w:t>Roman</w:t>
      </w:r>
      <w:proofErr w:type="spellEnd"/>
      <w:r w:rsidRPr="0068740E">
        <w:rPr>
          <w:rFonts w:ascii="Times New Roman" w:eastAsia="Times New Roman" w:hAnsi="Times New Roman" w:cs="Times New Roman"/>
          <w:sz w:val="28"/>
          <w:szCs w:val="28"/>
        </w:rPr>
        <w:t>, кегль 14, интервал 1, с абзацным отступом 1 см. Заголовок полужирным шрифтом прописными буквами с выравниванием по центру; фамилия и инициалы автора – курсивом, строчными буквами. Поля – 2 см со всех сторон;</w:t>
      </w:r>
    </w:p>
    <w:p w:rsidR="0068740E" w:rsidRPr="0068740E" w:rsidRDefault="0068740E" w:rsidP="0068740E">
      <w:pPr>
        <w:numPr>
          <w:ilvl w:val="1"/>
          <w:numId w:val="2"/>
        </w:numPr>
        <w:tabs>
          <w:tab w:val="left" w:pos="884"/>
        </w:tabs>
        <w:suppressAutoHyphens/>
        <w:spacing w:after="0" w:line="276" w:lineRule="auto"/>
        <w:ind w:firstLine="567"/>
        <w:contextualSpacing/>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сноски и примечания оформляются в соответствии с существующими стандартами,</w:t>
      </w:r>
      <w:r w:rsidRPr="0068740E">
        <w:rPr>
          <w:rFonts w:ascii="Times New Roman" w:eastAsia="Times New Roman" w:hAnsi="Times New Roman" w:cs="Times New Roman"/>
          <w:b/>
          <w:sz w:val="28"/>
          <w:szCs w:val="28"/>
        </w:rPr>
        <w:t xml:space="preserve"> </w:t>
      </w:r>
      <w:r w:rsidRPr="0068740E">
        <w:rPr>
          <w:rFonts w:ascii="Times New Roman" w:eastAsia="Times New Roman" w:hAnsi="Times New Roman" w:cs="Times New Roman"/>
          <w:sz w:val="28"/>
          <w:szCs w:val="28"/>
        </w:rPr>
        <w:t>ссылка дается в квадратных скобках, например: [Скобелев, 1945, с. 347]. В конце статьи прилагается раздел «Библиографический список» по алфавиту (не менее 10 наименований);</w:t>
      </w:r>
    </w:p>
    <w:p w:rsidR="0068740E" w:rsidRPr="0068740E" w:rsidRDefault="0068740E" w:rsidP="0068740E">
      <w:pPr>
        <w:numPr>
          <w:ilvl w:val="1"/>
          <w:numId w:val="2"/>
        </w:numPr>
        <w:tabs>
          <w:tab w:val="left" w:pos="827"/>
        </w:tabs>
        <w:suppressAutoHyphens/>
        <w:spacing w:after="0" w:line="276" w:lineRule="auto"/>
        <w:ind w:firstLine="567"/>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структура статьи:</w:t>
      </w:r>
    </w:p>
    <w:p w:rsidR="0068740E" w:rsidRPr="0068740E" w:rsidRDefault="0068740E" w:rsidP="0068740E">
      <w:pPr>
        <w:numPr>
          <w:ilvl w:val="2"/>
          <w:numId w:val="2"/>
        </w:numPr>
        <w:suppressAutoHyphens/>
        <w:spacing w:after="0" w:line="276" w:lineRule="auto"/>
        <w:ind w:firstLine="567"/>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УДК,</w:t>
      </w:r>
    </w:p>
    <w:p w:rsidR="0068740E" w:rsidRPr="0068740E" w:rsidRDefault="0068740E" w:rsidP="0068740E">
      <w:pPr>
        <w:numPr>
          <w:ilvl w:val="2"/>
          <w:numId w:val="2"/>
        </w:numPr>
        <w:suppressAutoHyphens/>
        <w:spacing w:after="0" w:line="276" w:lineRule="auto"/>
        <w:ind w:firstLine="567"/>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заглавие статьи,</w:t>
      </w:r>
    </w:p>
    <w:p w:rsidR="0068740E" w:rsidRPr="0068740E" w:rsidRDefault="0068740E" w:rsidP="0068740E">
      <w:pPr>
        <w:numPr>
          <w:ilvl w:val="2"/>
          <w:numId w:val="2"/>
        </w:numPr>
        <w:suppressAutoHyphens/>
        <w:spacing w:after="0" w:line="276" w:lineRule="auto"/>
        <w:ind w:firstLine="567"/>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Ф.И.О. автора(</w:t>
      </w:r>
      <w:proofErr w:type="spellStart"/>
      <w:r w:rsidRPr="0068740E">
        <w:rPr>
          <w:rFonts w:ascii="Times New Roman" w:eastAsia="Times New Roman" w:hAnsi="Times New Roman" w:cs="Times New Roman"/>
          <w:sz w:val="28"/>
          <w:szCs w:val="28"/>
        </w:rPr>
        <w:t>ов</w:t>
      </w:r>
      <w:proofErr w:type="spellEnd"/>
      <w:r w:rsidRPr="0068740E">
        <w:rPr>
          <w:rFonts w:ascii="Times New Roman" w:eastAsia="Times New Roman" w:hAnsi="Times New Roman" w:cs="Times New Roman"/>
          <w:sz w:val="28"/>
          <w:szCs w:val="28"/>
        </w:rPr>
        <w:t>),</w:t>
      </w:r>
    </w:p>
    <w:p w:rsidR="0068740E" w:rsidRPr="0068740E" w:rsidRDefault="0068740E" w:rsidP="0068740E">
      <w:pPr>
        <w:numPr>
          <w:ilvl w:val="2"/>
          <w:numId w:val="2"/>
        </w:numPr>
        <w:suppressAutoHyphens/>
        <w:spacing w:after="0" w:line="276" w:lineRule="auto"/>
        <w:ind w:firstLine="567"/>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адрес электронной почты,</w:t>
      </w:r>
    </w:p>
    <w:p w:rsidR="0068740E" w:rsidRPr="0068740E" w:rsidRDefault="0068740E" w:rsidP="0068740E">
      <w:pPr>
        <w:numPr>
          <w:ilvl w:val="0"/>
          <w:numId w:val="3"/>
        </w:numPr>
        <w:suppressAutoHyphens/>
        <w:spacing w:after="0" w:line="276" w:lineRule="auto"/>
        <w:ind w:firstLine="567"/>
        <w:jc w:val="both"/>
        <w:rPr>
          <w:rFonts w:ascii="Times New Roman" w:eastAsia="Times New Roman" w:hAnsi="Times New Roman" w:cs="Times New Roman"/>
          <w:sz w:val="28"/>
          <w:szCs w:val="28"/>
        </w:rPr>
      </w:pPr>
      <w:bookmarkStart w:id="1" w:name="page3"/>
      <w:bookmarkEnd w:id="1"/>
      <w:r w:rsidRPr="0068740E">
        <w:rPr>
          <w:rFonts w:ascii="Times New Roman" w:eastAsia="Times New Roman" w:hAnsi="Times New Roman" w:cs="Times New Roman"/>
          <w:sz w:val="28"/>
          <w:szCs w:val="28"/>
        </w:rPr>
        <w:t>аннотация статьи (не более 200 слов),</w:t>
      </w:r>
    </w:p>
    <w:p w:rsidR="0068740E" w:rsidRPr="0068740E" w:rsidRDefault="0068740E" w:rsidP="0068740E">
      <w:pPr>
        <w:numPr>
          <w:ilvl w:val="0"/>
          <w:numId w:val="3"/>
        </w:numPr>
        <w:suppressAutoHyphens/>
        <w:spacing w:after="0" w:line="276" w:lineRule="auto"/>
        <w:ind w:firstLine="567"/>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ключевые слова,</w:t>
      </w:r>
    </w:p>
    <w:p w:rsidR="0068740E" w:rsidRPr="0068740E" w:rsidRDefault="0068740E" w:rsidP="0068740E">
      <w:pPr>
        <w:numPr>
          <w:ilvl w:val="0"/>
          <w:numId w:val="3"/>
        </w:numPr>
        <w:suppressAutoHyphens/>
        <w:spacing w:after="0" w:line="276" w:lineRule="auto"/>
        <w:ind w:firstLine="567"/>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основной текст статьи,</w:t>
      </w:r>
    </w:p>
    <w:p w:rsidR="0068740E" w:rsidRPr="0068740E" w:rsidRDefault="0068740E" w:rsidP="0068740E">
      <w:pPr>
        <w:numPr>
          <w:ilvl w:val="0"/>
          <w:numId w:val="3"/>
        </w:numPr>
        <w:suppressAutoHyphens/>
        <w:spacing w:after="0" w:line="276" w:lineRule="auto"/>
        <w:ind w:firstLine="567"/>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литература.</w:t>
      </w:r>
    </w:p>
    <w:p w:rsidR="0068740E" w:rsidRPr="0068740E" w:rsidRDefault="0068740E" w:rsidP="0068740E">
      <w:pPr>
        <w:suppressAutoHyphens/>
        <w:spacing w:after="0" w:line="240" w:lineRule="auto"/>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Процент оригинальности научной статьи – не менее 75 %</w:t>
      </w:r>
    </w:p>
    <w:p w:rsidR="0068740E" w:rsidRPr="0068740E" w:rsidRDefault="0068740E" w:rsidP="0068740E">
      <w:pPr>
        <w:suppressAutoHyphens/>
        <w:spacing w:after="0" w:line="240" w:lineRule="auto"/>
        <w:ind w:firstLine="720"/>
        <w:jc w:val="both"/>
        <w:rPr>
          <w:rFonts w:ascii="Times New Roman" w:eastAsia="Times New Roman" w:hAnsi="Times New Roman" w:cs="Times New Roman"/>
          <w:i/>
          <w:sz w:val="28"/>
          <w:szCs w:val="28"/>
          <w:lang w:eastAsia="ru-RU"/>
        </w:rPr>
      </w:pPr>
      <w:r w:rsidRPr="0068740E">
        <w:rPr>
          <w:rFonts w:ascii="Times New Roman" w:eastAsia="Times New Roman" w:hAnsi="Times New Roman" w:cs="Times New Roman"/>
          <w:b/>
          <w:sz w:val="28"/>
          <w:szCs w:val="28"/>
        </w:rPr>
        <w:t>Ф.И.О. автора (</w:t>
      </w:r>
      <w:proofErr w:type="spellStart"/>
      <w:r w:rsidRPr="0068740E">
        <w:rPr>
          <w:rFonts w:ascii="Times New Roman" w:eastAsia="Times New Roman" w:hAnsi="Times New Roman" w:cs="Times New Roman"/>
          <w:b/>
          <w:sz w:val="28"/>
          <w:szCs w:val="28"/>
        </w:rPr>
        <w:t>ов</w:t>
      </w:r>
      <w:proofErr w:type="spellEnd"/>
      <w:r w:rsidRPr="0068740E">
        <w:rPr>
          <w:rFonts w:ascii="Times New Roman" w:eastAsia="Times New Roman" w:hAnsi="Times New Roman" w:cs="Times New Roman"/>
          <w:b/>
          <w:sz w:val="28"/>
          <w:szCs w:val="28"/>
        </w:rPr>
        <w:t xml:space="preserve">), заглавие статьи, аннотация (не более 200 слов), ключевые слова, сведения об авторе (ах) должны быть представлены как на русском, так и на английском языках. </w:t>
      </w:r>
    </w:p>
    <w:p w:rsidR="0068740E" w:rsidRPr="0068740E" w:rsidRDefault="0068740E" w:rsidP="0068740E">
      <w:pPr>
        <w:spacing w:after="0" w:line="240" w:lineRule="auto"/>
        <w:ind w:left="360"/>
        <w:jc w:val="right"/>
        <w:rPr>
          <w:rFonts w:ascii="Times New Roman" w:eastAsia="Times New Roman" w:hAnsi="Times New Roman" w:cs="Times New Roman"/>
          <w:i/>
          <w:sz w:val="28"/>
          <w:szCs w:val="28"/>
          <w:lang w:eastAsia="ru-RU"/>
        </w:rPr>
      </w:pPr>
    </w:p>
    <w:p w:rsidR="0068740E" w:rsidRPr="0068740E" w:rsidRDefault="0068740E" w:rsidP="0068740E">
      <w:pPr>
        <w:spacing w:after="0" w:line="240" w:lineRule="auto"/>
        <w:ind w:left="360"/>
        <w:jc w:val="right"/>
        <w:rPr>
          <w:rFonts w:ascii="Times New Roman" w:eastAsia="Times New Roman" w:hAnsi="Times New Roman" w:cs="Times New Roman"/>
          <w:i/>
          <w:sz w:val="28"/>
          <w:szCs w:val="28"/>
          <w:lang w:eastAsia="ru-RU"/>
        </w:rPr>
      </w:pPr>
      <w:r w:rsidRPr="0068740E">
        <w:rPr>
          <w:rFonts w:ascii="Times New Roman" w:eastAsia="Times New Roman" w:hAnsi="Times New Roman" w:cs="Times New Roman"/>
          <w:b/>
          <w:i/>
          <w:sz w:val="28"/>
          <w:szCs w:val="28"/>
          <w:lang w:eastAsia="ru-RU"/>
        </w:rPr>
        <w:t>Образец</w:t>
      </w:r>
      <w:r w:rsidRPr="0068740E">
        <w:rPr>
          <w:rFonts w:ascii="Times New Roman" w:eastAsia="Times New Roman" w:hAnsi="Times New Roman" w:cs="Times New Roman"/>
          <w:i/>
          <w:sz w:val="28"/>
          <w:szCs w:val="28"/>
          <w:lang w:eastAsia="ru-RU"/>
        </w:rPr>
        <w:t>:</w:t>
      </w:r>
    </w:p>
    <w:p w:rsidR="0068740E" w:rsidRPr="0068740E" w:rsidRDefault="0068740E" w:rsidP="0068740E">
      <w:pPr>
        <w:spacing w:after="0" w:line="360" w:lineRule="auto"/>
        <w:ind w:firstLine="709"/>
        <w:jc w:val="right"/>
        <w:rPr>
          <w:rFonts w:ascii="Times New Roman" w:eastAsia="Calibri" w:hAnsi="Times New Roman" w:cs="Times New Roman"/>
          <w:b/>
          <w:sz w:val="28"/>
          <w:szCs w:val="28"/>
        </w:rPr>
      </w:pPr>
      <w:r w:rsidRPr="0068740E">
        <w:rPr>
          <w:rFonts w:ascii="Times New Roman" w:eastAsia="Calibri" w:hAnsi="Times New Roman" w:cs="Times New Roman"/>
          <w:b/>
          <w:sz w:val="28"/>
          <w:szCs w:val="28"/>
        </w:rPr>
        <w:t>УДК 821.111 (73)</w:t>
      </w:r>
    </w:p>
    <w:p w:rsidR="0068740E" w:rsidRPr="0068740E" w:rsidRDefault="0068740E" w:rsidP="0068740E">
      <w:pPr>
        <w:keepNext/>
        <w:tabs>
          <w:tab w:val="left" w:pos="851"/>
          <w:tab w:val="left" w:pos="1531"/>
          <w:tab w:val="left" w:pos="2268"/>
        </w:tabs>
        <w:spacing w:after="0"/>
        <w:rPr>
          <w:rFonts w:ascii="Times New Roman" w:eastAsia="Calibri" w:hAnsi="Times New Roman" w:cs="Times New Roman"/>
          <w:b/>
          <w:sz w:val="28"/>
          <w:szCs w:val="28"/>
        </w:rPr>
      </w:pPr>
      <w:bookmarkStart w:id="2" w:name="_Toc470016533"/>
      <w:r w:rsidRPr="0068740E">
        <w:rPr>
          <w:rFonts w:ascii="Times New Roman" w:eastAsia="Calibri" w:hAnsi="Times New Roman" w:cs="Times New Roman"/>
          <w:b/>
          <w:i/>
          <w:iCs/>
          <w:sz w:val="28"/>
          <w:szCs w:val="28"/>
        </w:rPr>
        <w:t>Л. А. Мишина</w:t>
      </w:r>
    </w:p>
    <w:p w:rsidR="0068740E" w:rsidRPr="0068740E" w:rsidRDefault="007F3C26" w:rsidP="0068740E">
      <w:pPr>
        <w:keepNext/>
        <w:tabs>
          <w:tab w:val="left" w:pos="851"/>
          <w:tab w:val="left" w:pos="1531"/>
          <w:tab w:val="left" w:pos="2268"/>
        </w:tabs>
        <w:spacing w:after="0"/>
        <w:rPr>
          <w:rFonts w:ascii="Times New Roman" w:eastAsia="Calibri" w:hAnsi="Times New Roman" w:cs="Times New Roman"/>
          <w:b/>
          <w:sz w:val="28"/>
          <w:szCs w:val="28"/>
        </w:rPr>
      </w:pPr>
      <w:hyperlink r:id="rId6" w:history="1">
        <w:r w:rsidR="0068740E" w:rsidRPr="0068740E">
          <w:rPr>
            <w:rFonts w:ascii="Times New Roman" w:eastAsia="Calibri" w:hAnsi="Times New Roman" w:cs="Times New Roman"/>
            <w:b/>
            <w:color w:val="0000FF"/>
            <w:sz w:val="28"/>
            <w:szCs w:val="28"/>
            <w:u w:val="single"/>
            <w:lang w:val="en-US"/>
          </w:rPr>
          <w:t>Mishina</w:t>
        </w:r>
        <w:r w:rsidR="0068740E" w:rsidRPr="0068740E">
          <w:rPr>
            <w:rFonts w:ascii="Times New Roman" w:eastAsia="Calibri" w:hAnsi="Times New Roman" w:cs="Times New Roman"/>
            <w:b/>
            <w:color w:val="0000FF"/>
            <w:sz w:val="28"/>
            <w:szCs w:val="28"/>
            <w:u w:val="single"/>
          </w:rPr>
          <w:t>1978@</w:t>
        </w:r>
        <w:r w:rsidR="0068740E" w:rsidRPr="0068740E">
          <w:rPr>
            <w:rFonts w:ascii="Times New Roman" w:eastAsia="Calibri" w:hAnsi="Times New Roman" w:cs="Times New Roman"/>
            <w:b/>
            <w:color w:val="0000FF"/>
            <w:sz w:val="28"/>
            <w:szCs w:val="28"/>
            <w:u w:val="single"/>
            <w:lang w:val="en-US"/>
          </w:rPr>
          <w:t>yandex</w:t>
        </w:r>
        <w:r w:rsidR="0068740E" w:rsidRPr="0068740E">
          <w:rPr>
            <w:rFonts w:ascii="Times New Roman" w:eastAsia="Calibri" w:hAnsi="Times New Roman" w:cs="Times New Roman"/>
            <w:b/>
            <w:color w:val="0000FF"/>
            <w:sz w:val="28"/>
            <w:szCs w:val="28"/>
            <w:u w:val="single"/>
          </w:rPr>
          <w:t>.</w:t>
        </w:r>
        <w:proofErr w:type="spellStart"/>
        <w:r w:rsidR="0068740E" w:rsidRPr="0068740E">
          <w:rPr>
            <w:rFonts w:ascii="Times New Roman" w:eastAsia="Calibri" w:hAnsi="Times New Roman" w:cs="Times New Roman"/>
            <w:b/>
            <w:color w:val="0000FF"/>
            <w:sz w:val="28"/>
            <w:szCs w:val="28"/>
            <w:u w:val="single"/>
            <w:lang w:val="en-US"/>
          </w:rPr>
          <w:t>ru</w:t>
        </w:r>
        <w:proofErr w:type="spellEnd"/>
      </w:hyperlink>
    </w:p>
    <w:p w:rsidR="0068740E" w:rsidRPr="0068740E" w:rsidRDefault="0068740E" w:rsidP="0068740E">
      <w:pPr>
        <w:keepNext/>
        <w:tabs>
          <w:tab w:val="left" w:pos="851"/>
          <w:tab w:val="left" w:pos="1531"/>
          <w:tab w:val="left" w:pos="2268"/>
        </w:tabs>
        <w:spacing w:after="0"/>
        <w:rPr>
          <w:rFonts w:ascii="Times New Roman" w:eastAsia="Calibri" w:hAnsi="Times New Roman" w:cs="Times New Roman"/>
          <w:b/>
          <w:sz w:val="28"/>
          <w:szCs w:val="28"/>
        </w:rPr>
      </w:pPr>
      <w:r w:rsidRPr="0068740E">
        <w:rPr>
          <w:rFonts w:ascii="Times New Roman" w:eastAsia="Calibri" w:hAnsi="Times New Roman" w:cs="Times New Roman"/>
          <w:b/>
          <w:sz w:val="28"/>
          <w:szCs w:val="28"/>
        </w:rPr>
        <w:t xml:space="preserve"> </w:t>
      </w:r>
    </w:p>
    <w:p w:rsidR="0068740E" w:rsidRPr="0068740E" w:rsidRDefault="0068740E" w:rsidP="0068740E">
      <w:pPr>
        <w:keepNext/>
        <w:tabs>
          <w:tab w:val="left" w:pos="851"/>
          <w:tab w:val="left" w:pos="1531"/>
          <w:tab w:val="left" w:pos="2268"/>
        </w:tabs>
        <w:spacing w:after="0"/>
        <w:jc w:val="center"/>
        <w:rPr>
          <w:rFonts w:ascii="Calibri" w:eastAsia="Calibri" w:hAnsi="Calibri" w:cs="Times New Roman"/>
          <w:b/>
          <w:sz w:val="28"/>
          <w:szCs w:val="28"/>
          <w:lang w:eastAsia="x-none"/>
        </w:rPr>
      </w:pPr>
      <w:r w:rsidRPr="0068740E">
        <w:rPr>
          <w:rFonts w:ascii="Times New Roman" w:eastAsia="Calibri" w:hAnsi="Times New Roman" w:cs="Times New Roman"/>
          <w:b/>
          <w:sz w:val="28"/>
          <w:szCs w:val="28"/>
        </w:rPr>
        <w:t xml:space="preserve">ПРОБЛЕМА </w:t>
      </w:r>
      <w:r w:rsidRPr="0068740E">
        <w:rPr>
          <w:rFonts w:ascii="Times New Roman" w:eastAsia="Calibri" w:hAnsi="Times New Roman" w:cs="Times New Roman"/>
          <w:b/>
          <w:i/>
          <w:iCs/>
          <w:sz w:val="28"/>
          <w:szCs w:val="28"/>
        </w:rPr>
        <w:t xml:space="preserve">ВЛАСТЬ </w:t>
      </w:r>
      <w:r w:rsidRPr="0068740E">
        <w:rPr>
          <w:rFonts w:ascii="Times New Roman" w:eastAsia="Calibri" w:hAnsi="Times New Roman" w:cs="Times New Roman"/>
          <w:b/>
          <w:sz w:val="28"/>
          <w:szCs w:val="28"/>
        </w:rPr>
        <w:t xml:space="preserve">И </w:t>
      </w:r>
      <w:r w:rsidRPr="0068740E">
        <w:rPr>
          <w:rFonts w:ascii="Times New Roman" w:eastAsia="Calibri" w:hAnsi="Times New Roman" w:cs="Times New Roman"/>
          <w:b/>
          <w:i/>
          <w:iCs/>
          <w:sz w:val="28"/>
          <w:szCs w:val="28"/>
        </w:rPr>
        <w:t>НАРОД</w:t>
      </w:r>
      <w:r w:rsidRPr="0068740E">
        <w:rPr>
          <w:rFonts w:ascii="Times New Roman" w:eastAsia="Calibri" w:hAnsi="Times New Roman" w:cs="Times New Roman"/>
          <w:b/>
          <w:sz w:val="28"/>
          <w:szCs w:val="28"/>
        </w:rPr>
        <w:t xml:space="preserve"> В АМЕРИКАНСКОЙ ЛИТЕРАТУРЕ </w:t>
      </w:r>
      <w:r w:rsidRPr="0068740E">
        <w:rPr>
          <w:rFonts w:ascii="Times New Roman" w:eastAsia="Calibri" w:hAnsi="Times New Roman" w:cs="Times New Roman"/>
          <w:b/>
          <w:sz w:val="28"/>
          <w:szCs w:val="28"/>
          <w:lang w:val="en-US" w:eastAsia="x-none"/>
        </w:rPr>
        <w:t>XVII</w:t>
      </w:r>
      <w:bookmarkEnd w:id="2"/>
      <w:r w:rsidRPr="0068740E">
        <w:rPr>
          <w:rFonts w:ascii="Times New Roman" w:eastAsia="Calibri" w:hAnsi="Times New Roman" w:cs="Times New Roman"/>
          <w:b/>
          <w:sz w:val="28"/>
          <w:szCs w:val="28"/>
          <w:lang w:eastAsia="x-none"/>
        </w:rPr>
        <w:t xml:space="preserve"> ВЕКА</w:t>
      </w:r>
    </w:p>
    <w:p w:rsidR="0068740E" w:rsidRPr="0068740E" w:rsidRDefault="0068740E" w:rsidP="0068740E">
      <w:pPr>
        <w:keepNext/>
        <w:tabs>
          <w:tab w:val="left" w:pos="851"/>
          <w:tab w:val="left" w:pos="1531"/>
          <w:tab w:val="left" w:pos="2268"/>
        </w:tabs>
        <w:spacing w:after="0"/>
        <w:jc w:val="center"/>
        <w:rPr>
          <w:rFonts w:ascii="Times New Roman" w:eastAsia="Calibri" w:hAnsi="Times New Roman" w:cs="Times New Roman"/>
          <w:b/>
          <w:sz w:val="28"/>
          <w:szCs w:val="28"/>
          <w:lang w:eastAsia="x-none"/>
        </w:rPr>
      </w:pPr>
    </w:p>
    <w:p w:rsidR="0068740E" w:rsidRPr="0068740E" w:rsidRDefault="0068740E" w:rsidP="0068740E">
      <w:pPr>
        <w:spacing w:after="0"/>
        <w:ind w:firstLine="284"/>
        <w:contextualSpacing/>
        <w:jc w:val="both"/>
        <w:rPr>
          <w:rFonts w:ascii="Times New Roman" w:eastAsia="Calibri" w:hAnsi="Times New Roman" w:cs="Times New Roman"/>
          <w:kern w:val="1"/>
          <w:sz w:val="28"/>
          <w:szCs w:val="28"/>
          <w:lang w:eastAsia="ar-SA"/>
        </w:rPr>
      </w:pPr>
      <w:r w:rsidRPr="0068740E">
        <w:rPr>
          <w:rFonts w:ascii="Times New Roman" w:eastAsia="Calibri" w:hAnsi="Times New Roman" w:cs="Times New Roman"/>
          <w:kern w:val="1"/>
          <w:sz w:val="28"/>
          <w:szCs w:val="28"/>
          <w:lang w:val="en-US" w:eastAsia="ar-SA"/>
        </w:rPr>
        <w:t>XVII</w:t>
      </w:r>
      <w:r w:rsidRPr="0068740E">
        <w:rPr>
          <w:rFonts w:ascii="Times New Roman" w:eastAsia="Calibri" w:hAnsi="Times New Roman" w:cs="Times New Roman"/>
          <w:kern w:val="1"/>
          <w:sz w:val="28"/>
          <w:szCs w:val="28"/>
          <w:lang w:eastAsia="ar-SA"/>
        </w:rPr>
        <w:t xml:space="preserve"> в. – первый век существования американской национальной литературы. Как содержательная, так и формальная сторона американской литературы </w:t>
      </w:r>
      <w:r w:rsidRPr="0068740E">
        <w:rPr>
          <w:rFonts w:ascii="Times New Roman" w:eastAsia="Calibri" w:hAnsi="Times New Roman" w:cs="Times New Roman"/>
          <w:kern w:val="1"/>
          <w:sz w:val="28"/>
          <w:szCs w:val="28"/>
          <w:lang w:val="en-US" w:eastAsia="ar-SA"/>
        </w:rPr>
        <w:t>XVII</w:t>
      </w:r>
      <w:r w:rsidRPr="0068740E">
        <w:rPr>
          <w:rFonts w:ascii="Times New Roman" w:eastAsia="Calibri" w:hAnsi="Times New Roman" w:cs="Times New Roman"/>
          <w:kern w:val="1"/>
          <w:sz w:val="28"/>
          <w:szCs w:val="28"/>
          <w:lang w:eastAsia="ar-SA"/>
        </w:rPr>
        <w:t xml:space="preserve"> в. изучены отечественными специалистами явно недостаточно. Предметом анализа в рамках данной статьи является одна из острых проблем в американской литературе названного периода – проблема «власть и народ», рассмотренная на материале произведений ведущих </w:t>
      </w:r>
      <w:r w:rsidRPr="0068740E">
        <w:rPr>
          <w:rFonts w:ascii="Times New Roman" w:eastAsia="Calibri" w:hAnsi="Times New Roman" w:cs="Times New Roman"/>
          <w:kern w:val="1"/>
          <w:sz w:val="28"/>
          <w:szCs w:val="28"/>
          <w:lang w:eastAsia="ar-SA"/>
        </w:rPr>
        <w:lastRenderedPageBreak/>
        <w:t>авторов и проповедников – Д. </w:t>
      </w:r>
      <w:proofErr w:type="spellStart"/>
      <w:r w:rsidRPr="0068740E">
        <w:rPr>
          <w:rFonts w:ascii="Times New Roman" w:eastAsia="Calibri" w:hAnsi="Times New Roman" w:cs="Times New Roman"/>
          <w:kern w:val="1"/>
          <w:sz w:val="28"/>
          <w:szCs w:val="28"/>
          <w:lang w:eastAsia="ar-SA"/>
        </w:rPr>
        <w:t>Уинтропа</w:t>
      </w:r>
      <w:proofErr w:type="spellEnd"/>
      <w:r w:rsidRPr="0068740E">
        <w:rPr>
          <w:rFonts w:ascii="Times New Roman" w:eastAsia="Calibri" w:hAnsi="Times New Roman" w:cs="Times New Roman"/>
          <w:kern w:val="1"/>
          <w:sz w:val="28"/>
          <w:szCs w:val="28"/>
          <w:lang w:eastAsia="ar-SA"/>
        </w:rPr>
        <w:t xml:space="preserve"> («Образец христианского милосердия»), К. </w:t>
      </w:r>
      <w:proofErr w:type="spellStart"/>
      <w:r w:rsidRPr="0068740E">
        <w:rPr>
          <w:rFonts w:ascii="Times New Roman" w:eastAsia="Calibri" w:hAnsi="Times New Roman" w:cs="Times New Roman"/>
          <w:kern w:val="1"/>
          <w:sz w:val="28"/>
          <w:szCs w:val="28"/>
          <w:lang w:eastAsia="ar-SA"/>
        </w:rPr>
        <w:t>Мэзера</w:t>
      </w:r>
      <w:proofErr w:type="spellEnd"/>
      <w:r w:rsidRPr="0068740E">
        <w:rPr>
          <w:rFonts w:ascii="Times New Roman" w:eastAsia="Calibri" w:hAnsi="Times New Roman" w:cs="Times New Roman"/>
          <w:kern w:val="1"/>
          <w:sz w:val="28"/>
          <w:szCs w:val="28"/>
          <w:lang w:eastAsia="ar-SA"/>
        </w:rPr>
        <w:t xml:space="preserve"> («Жизнь Джона </w:t>
      </w:r>
      <w:proofErr w:type="spellStart"/>
      <w:r w:rsidRPr="0068740E">
        <w:rPr>
          <w:rFonts w:ascii="Times New Roman" w:eastAsia="Calibri" w:hAnsi="Times New Roman" w:cs="Times New Roman"/>
          <w:kern w:val="1"/>
          <w:sz w:val="28"/>
          <w:szCs w:val="28"/>
          <w:lang w:eastAsia="ar-SA"/>
        </w:rPr>
        <w:t>Уинтропа</w:t>
      </w:r>
      <w:proofErr w:type="spellEnd"/>
      <w:r w:rsidRPr="0068740E">
        <w:rPr>
          <w:rFonts w:ascii="Times New Roman" w:eastAsia="Calibri" w:hAnsi="Times New Roman" w:cs="Times New Roman"/>
          <w:kern w:val="1"/>
          <w:sz w:val="28"/>
          <w:szCs w:val="28"/>
          <w:lang w:eastAsia="ar-SA"/>
        </w:rPr>
        <w:t>»), Дж. Митчелла («</w:t>
      </w:r>
      <w:proofErr w:type="spellStart"/>
      <w:r w:rsidRPr="0068740E">
        <w:rPr>
          <w:rFonts w:ascii="Times New Roman" w:eastAsia="Calibri" w:hAnsi="Times New Roman" w:cs="Times New Roman"/>
          <w:kern w:val="1"/>
          <w:sz w:val="28"/>
          <w:szCs w:val="28"/>
          <w:lang w:eastAsia="ar-SA"/>
        </w:rPr>
        <w:t>Неемия</w:t>
      </w:r>
      <w:proofErr w:type="spellEnd"/>
      <w:r w:rsidRPr="0068740E">
        <w:rPr>
          <w:rFonts w:ascii="Times New Roman" w:eastAsia="Calibri" w:hAnsi="Times New Roman" w:cs="Times New Roman"/>
          <w:kern w:val="1"/>
          <w:sz w:val="28"/>
          <w:szCs w:val="28"/>
          <w:lang w:eastAsia="ar-SA"/>
        </w:rPr>
        <w:t xml:space="preserve"> на стене»), У. </w:t>
      </w:r>
      <w:proofErr w:type="spellStart"/>
      <w:r w:rsidRPr="0068740E">
        <w:rPr>
          <w:rFonts w:ascii="Times New Roman" w:eastAsia="Calibri" w:hAnsi="Times New Roman" w:cs="Times New Roman"/>
          <w:kern w:val="1"/>
          <w:sz w:val="28"/>
          <w:szCs w:val="28"/>
          <w:lang w:eastAsia="ar-SA"/>
        </w:rPr>
        <w:t>Хаббарда</w:t>
      </w:r>
      <w:proofErr w:type="spellEnd"/>
      <w:r w:rsidRPr="0068740E">
        <w:rPr>
          <w:rFonts w:ascii="Times New Roman" w:eastAsia="Calibri" w:hAnsi="Times New Roman" w:cs="Times New Roman"/>
          <w:kern w:val="1"/>
          <w:sz w:val="28"/>
          <w:szCs w:val="28"/>
          <w:lang w:eastAsia="ar-SA"/>
        </w:rPr>
        <w:t xml:space="preserve"> («Счастье людей»).</w:t>
      </w:r>
    </w:p>
    <w:p w:rsidR="0068740E" w:rsidRPr="0068740E" w:rsidRDefault="0068740E" w:rsidP="0068740E">
      <w:pPr>
        <w:spacing w:after="0"/>
        <w:ind w:firstLine="284"/>
        <w:jc w:val="both"/>
        <w:rPr>
          <w:rFonts w:ascii="Calibri" w:eastAsia="Calibri" w:hAnsi="Calibri" w:cs="Times New Roman"/>
          <w:kern w:val="2"/>
          <w:sz w:val="28"/>
          <w:szCs w:val="28"/>
        </w:rPr>
      </w:pPr>
      <w:r w:rsidRPr="0068740E">
        <w:rPr>
          <w:rFonts w:ascii="Times New Roman" w:eastAsia="Calibri" w:hAnsi="Times New Roman" w:cs="Times New Roman"/>
          <w:b/>
          <w:kern w:val="2"/>
          <w:sz w:val="28"/>
          <w:szCs w:val="28"/>
        </w:rPr>
        <w:t>Ключевые слова:</w:t>
      </w:r>
      <w:r w:rsidRPr="0068740E">
        <w:rPr>
          <w:rFonts w:ascii="Times New Roman" w:eastAsia="Calibri" w:hAnsi="Times New Roman" w:cs="Times New Roman"/>
          <w:kern w:val="2"/>
          <w:sz w:val="28"/>
          <w:szCs w:val="28"/>
        </w:rPr>
        <w:t xml:space="preserve"> протестантизм, поселенцы, проповедь, предвыборная проповедь, иеремиада, дневники, хроники.</w:t>
      </w:r>
    </w:p>
    <w:p w:rsidR="0068740E" w:rsidRPr="0068740E" w:rsidRDefault="0068740E" w:rsidP="0068740E">
      <w:pPr>
        <w:keepNext/>
        <w:suppressAutoHyphens/>
        <w:spacing w:after="0"/>
        <w:rPr>
          <w:rFonts w:ascii="Calibri" w:eastAsia="Calibri" w:hAnsi="Calibri" w:cs="Times New Roman"/>
          <w:b/>
          <w:bCs/>
          <w:sz w:val="28"/>
          <w:szCs w:val="28"/>
        </w:rPr>
      </w:pPr>
    </w:p>
    <w:p w:rsidR="0068740E" w:rsidRPr="0068740E" w:rsidRDefault="0068740E" w:rsidP="0068740E">
      <w:pPr>
        <w:keepNext/>
        <w:suppressAutoHyphens/>
        <w:spacing w:after="0"/>
        <w:rPr>
          <w:rFonts w:ascii="Times New Roman" w:eastAsia="Calibri" w:hAnsi="Times New Roman" w:cs="Times New Roman"/>
          <w:b/>
          <w:bCs/>
          <w:sz w:val="28"/>
          <w:szCs w:val="28"/>
          <w:lang w:val="en-US" w:eastAsia="x-none"/>
        </w:rPr>
      </w:pPr>
      <w:r w:rsidRPr="0068740E">
        <w:rPr>
          <w:rFonts w:ascii="Times New Roman" w:eastAsia="Calibri" w:hAnsi="Times New Roman" w:cs="Times New Roman"/>
          <w:b/>
          <w:bCs/>
          <w:sz w:val="28"/>
          <w:szCs w:val="28"/>
          <w:lang w:val="en-US"/>
        </w:rPr>
        <w:t>L. A. </w:t>
      </w:r>
      <w:proofErr w:type="spellStart"/>
      <w:r w:rsidRPr="0068740E">
        <w:rPr>
          <w:rFonts w:ascii="Times New Roman" w:eastAsia="Calibri" w:hAnsi="Times New Roman" w:cs="Times New Roman"/>
          <w:b/>
          <w:bCs/>
          <w:sz w:val="28"/>
          <w:szCs w:val="28"/>
          <w:lang w:val="en-US"/>
        </w:rPr>
        <w:t>Mishina</w:t>
      </w:r>
      <w:proofErr w:type="spellEnd"/>
      <w:r w:rsidRPr="0068740E">
        <w:rPr>
          <w:rFonts w:ascii="Times New Roman" w:eastAsia="Calibri" w:hAnsi="Times New Roman" w:cs="Times New Roman"/>
          <w:b/>
          <w:bCs/>
          <w:sz w:val="28"/>
          <w:szCs w:val="28"/>
          <w:lang w:val="en-US"/>
        </w:rPr>
        <w:t xml:space="preserve"> </w:t>
      </w:r>
    </w:p>
    <w:p w:rsidR="0068740E" w:rsidRPr="0068740E" w:rsidRDefault="0068740E" w:rsidP="0068740E">
      <w:pPr>
        <w:keepNext/>
        <w:suppressAutoHyphens/>
        <w:spacing w:after="0"/>
        <w:jc w:val="center"/>
        <w:rPr>
          <w:rFonts w:ascii="Times New Roman" w:eastAsia="Calibri" w:hAnsi="Times New Roman" w:cs="Times New Roman"/>
          <w:b/>
          <w:bCs/>
          <w:sz w:val="28"/>
          <w:szCs w:val="28"/>
          <w:lang w:val="en-US" w:eastAsia="x-none"/>
        </w:rPr>
      </w:pPr>
      <w:bookmarkStart w:id="3" w:name="_Toc470508452"/>
      <w:r w:rsidRPr="0068740E">
        <w:rPr>
          <w:rFonts w:ascii="Times New Roman" w:eastAsia="Calibri" w:hAnsi="Times New Roman" w:cs="Times New Roman"/>
          <w:b/>
          <w:bCs/>
          <w:sz w:val="28"/>
          <w:szCs w:val="28"/>
          <w:lang w:val="en-US"/>
        </w:rPr>
        <w:t xml:space="preserve">The problem </w:t>
      </w:r>
      <w:r w:rsidRPr="0068740E">
        <w:rPr>
          <w:rFonts w:ascii="Times New Roman" w:eastAsia="Calibri" w:hAnsi="Times New Roman" w:cs="Times New Roman"/>
          <w:b/>
          <w:bCs/>
          <w:i/>
          <w:sz w:val="28"/>
          <w:szCs w:val="28"/>
          <w:lang w:val="en-US"/>
        </w:rPr>
        <w:t>power and people</w:t>
      </w:r>
      <w:r w:rsidRPr="0068740E">
        <w:rPr>
          <w:rFonts w:ascii="Times New Roman" w:eastAsia="Calibri" w:hAnsi="Times New Roman" w:cs="Times New Roman"/>
          <w:b/>
          <w:bCs/>
          <w:sz w:val="28"/>
          <w:szCs w:val="28"/>
          <w:lang w:val="en-US"/>
        </w:rPr>
        <w:t xml:space="preserve"> in the XVII century American</w:t>
      </w:r>
      <w:r w:rsidRPr="0068740E">
        <w:rPr>
          <w:rFonts w:ascii="Times New Roman" w:eastAsia="Calibri" w:hAnsi="Times New Roman" w:cs="Times New Roman"/>
          <w:bCs/>
          <w:sz w:val="28"/>
          <w:szCs w:val="28"/>
          <w:lang w:val="en-US" w:eastAsia="x-none"/>
        </w:rPr>
        <w:t xml:space="preserve"> </w:t>
      </w:r>
      <w:r w:rsidRPr="0068740E">
        <w:rPr>
          <w:rFonts w:ascii="Times New Roman" w:eastAsia="Calibri" w:hAnsi="Times New Roman" w:cs="Times New Roman"/>
          <w:b/>
          <w:bCs/>
          <w:sz w:val="28"/>
          <w:szCs w:val="28"/>
          <w:lang w:val="en-US"/>
        </w:rPr>
        <w:t>literature</w:t>
      </w:r>
      <w:bookmarkEnd w:id="3"/>
    </w:p>
    <w:p w:rsidR="0068740E" w:rsidRPr="0068740E" w:rsidRDefault="0068740E" w:rsidP="0068740E">
      <w:pPr>
        <w:spacing w:after="0"/>
        <w:ind w:firstLine="284"/>
        <w:contextualSpacing/>
        <w:jc w:val="both"/>
        <w:rPr>
          <w:rFonts w:ascii="Times New Roman" w:eastAsia="Calibri" w:hAnsi="Times New Roman" w:cs="Times New Roman"/>
          <w:kern w:val="1"/>
          <w:sz w:val="28"/>
          <w:szCs w:val="28"/>
          <w:lang w:val="en-US" w:eastAsia="ar-SA"/>
        </w:rPr>
      </w:pPr>
      <w:r w:rsidRPr="0068740E">
        <w:rPr>
          <w:rFonts w:ascii="Times New Roman" w:eastAsia="Calibri" w:hAnsi="Times New Roman" w:cs="Times New Roman"/>
          <w:kern w:val="1"/>
          <w:sz w:val="28"/>
          <w:szCs w:val="28"/>
          <w:lang w:val="en-US" w:eastAsia="ar-SA"/>
        </w:rPr>
        <w:t xml:space="preserve">The XVII century is the first century in the national American literature. Both the essence and formal sides of the XVII century American literature have not been researched by the Russian scientists fully enough. The object of the analysis in this article is one of the main problems in the American literature of the period – the problem «power and people». The research is based on the works by J. Winthrop (A Model of Christian Charity), C. Mather (The Life of J. Winthrop), J. Mitchell (Nehemiah on the Wall), </w:t>
      </w:r>
      <w:proofErr w:type="gramStart"/>
      <w:r w:rsidRPr="0068740E">
        <w:rPr>
          <w:rFonts w:ascii="Times New Roman" w:eastAsia="Calibri" w:hAnsi="Times New Roman" w:cs="Times New Roman"/>
          <w:kern w:val="1"/>
          <w:sz w:val="28"/>
          <w:szCs w:val="28"/>
          <w:lang w:val="en-US" w:eastAsia="ar-SA"/>
        </w:rPr>
        <w:t>W</w:t>
      </w:r>
      <w:proofErr w:type="gramEnd"/>
      <w:r w:rsidRPr="0068740E">
        <w:rPr>
          <w:rFonts w:ascii="Times New Roman" w:eastAsia="Calibri" w:hAnsi="Times New Roman" w:cs="Times New Roman"/>
          <w:kern w:val="1"/>
          <w:sz w:val="28"/>
          <w:szCs w:val="28"/>
          <w:lang w:val="en-US" w:eastAsia="ar-SA"/>
        </w:rPr>
        <w:t>. Hubbard (The Happiness of the People).</w:t>
      </w:r>
    </w:p>
    <w:p w:rsidR="0068740E" w:rsidRPr="0068740E" w:rsidRDefault="0068740E" w:rsidP="0068740E">
      <w:pPr>
        <w:spacing w:after="0"/>
        <w:ind w:firstLine="284"/>
        <w:jc w:val="both"/>
        <w:rPr>
          <w:rFonts w:ascii="Times New Roman" w:eastAsia="Calibri" w:hAnsi="Times New Roman" w:cs="Times New Roman"/>
          <w:kern w:val="2"/>
          <w:sz w:val="28"/>
          <w:szCs w:val="28"/>
          <w:lang w:val="en-US"/>
        </w:rPr>
      </w:pPr>
      <w:r w:rsidRPr="0068740E">
        <w:rPr>
          <w:rFonts w:ascii="Times New Roman" w:eastAsia="Calibri" w:hAnsi="Times New Roman" w:cs="Times New Roman"/>
          <w:b/>
          <w:kern w:val="2"/>
          <w:sz w:val="28"/>
          <w:szCs w:val="28"/>
          <w:lang w:val="en-US"/>
        </w:rPr>
        <w:t>Key words:</w:t>
      </w:r>
      <w:r w:rsidRPr="0068740E">
        <w:rPr>
          <w:rFonts w:ascii="Times New Roman" w:eastAsia="Calibri" w:hAnsi="Times New Roman" w:cs="Times New Roman"/>
          <w:kern w:val="2"/>
          <w:sz w:val="28"/>
          <w:szCs w:val="28"/>
          <w:lang w:val="en-US"/>
        </w:rPr>
        <w:t xml:space="preserve"> Protestantism, settlers, sermon, election sermon, jeremiad, diaries, chronicles.</w:t>
      </w:r>
    </w:p>
    <w:p w:rsidR="0068740E" w:rsidRPr="0068740E" w:rsidRDefault="0068740E" w:rsidP="0068740E">
      <w:pPr>
        <w:spacing w:after="0"/>
        <w:ind w:firstLine="709"/>
        <w:jc w:val="both"/>
        <w:rPr>
          <w:rFonts w:ascii="Calibri" w:eastAsia="Calibri" w:hAnsi="Calibri" w:cs="Times New Roman"/>
          <w:sz w:val="28"/>
          <w:szCs w:val="28"/>
          <w:lang w:val="en-US"/>
        </w:rPr>
      </w:pPr>
    </w:p>
    <w:p w:rsidR="0068740E" w:rsidRPr="0068740E" w:rsidRDefault="0068740E" w:rsidP="0068740E">
      <w:pPr>
        <w:spacing w:after="0"/>
        <w:ind w:firstLine="709"/>
        <w:jc w:val="both"/>
        <w:rPr>
          <w:rFonts w:ascii="Times New Roman" w:eastAsia="Calibri" w:hAnsi="Times New Roman" w:cs="Times New Roman"/>
          <w:sz w:val="28"/>
          <w:szCs w:val="28"/>
        </w:rPr>
      </w:pPr>
      <w:r w:rsidRPr="0068740E">
        <w:rPr>
          <w:rFonts w:ascii="Times New Roman" w:eastAsia="Calibri" w:hAnsi="Times New Roman" w:cs="Times New Roman"/>
          <w:sz w:val="28"/>
          <w:szCs w:val="28"/>
        </w:rPr>
        <w:t xml:space="preserve">Текст </w:t>
      </w:r>
      <w:proofErr w:type="spellStart"/>
      <w:r w:rsidRPr="0068740E">
        <w:rPr>
          <w:rFonts w:ascii="Times New Roman" w:eastAsia="Calibri" w:hAnsi="Times New Roman" w:cs="Times New Roman"/>
          <w:sz w:val="28"/>
          <w:szCs w:val="28"/>
        </w:rPr>
        <w:t>текст</w:t>
      </w:r>
      <w:proofErr w:type="spellEnd"/>
      <w:r w:rsidRPr="0068740E">
        <w:rPr>
          <w:rFonts w:ascii="Times New Roman" w:eastAsia="Calibri" w:hAnsi="Times New Roman" w:cs="Times New Roman"/>
          <w:sz w:val="28"/>
          <w:szCs w:val="28"/>
        </w:rPr>
        <w:t xml:space="preserve"> </w:t>
      </w:r>
      <w:proofErr w:type="spellStart"/>
      <w:r w:rsidRPr="0068740E">
        <w:rPr>
          <w:rFonts w:ascii="Times New Roman" w:eastAsia="Calibri" w:hAnsi="Times New Roman" w:cs="Times New Roman"/>
          <w:sz w:val="28"/>
          <w:szCs w:val="28"/>
        </w:rPr>
        <w:t>текст</w:t>
      </w:r>
      <w:proofErr w:type="spellEnd"/>
      <w:r w:rsidRPr="0068740E">
        <w:rPr>
          <w:rFonts w:ascii="Times New Roman" w:eastAsia="Calibri" w:hAnsi="Times New Roman" w:cs="Times New Roman"/>
          <w:sz w:val="28"/>
          <w:szCs w:val="28"/>
        </w:rPr>
        <w:t xml:space="preserve"> </w:t>
      </w:r>
      <w:proofErr w:type="spellStart"/>
      <w:r w:rsidRPr="0068740E">
        <w:rPr>
          <w:rFonts w:ascii="Times New Roman" w:eastAsia="Calibri" w:hAnsi="Times New Roman" w:cs="Times New Roman"/>
          <w:sz w:val="28"/>
          <w:szCs w:val="28"/>
        </w:rPr>
        <w:t>текст</w:t>
      </w:r>
      <w:proofErr w:type="spellEnd"/>
      <w:r w:rsidRPr="0068740E">
        <w:rPr>
          <w:rFonts w:ascii="Times New Roman" w:eastAsia="Calibri" w:hAnsi="Times New Roman" w:cs="Times New Roman"/>
          <w:sz w:val="28"/>
          <w:szCs w:val="28"/>
        </w:rPr>
        <w:t xml:space="preserve"> </w:t>
      </w:r>
      <w:proofErr w:type="spellStart"/>
      <w:r w:rsidRPr="0068740E">
        <w:rPr>
          <w:rFonts w:ascii="Times New Roman" w:eastAsia="Calibri" w:hAnsi="Times New Roman" w:cs="Times New Roman"/>
          <w:sz w:val="28"/>
          <w:szCs w:val="28"/>
        </w:rPr>
        <w:t>текст</w:t>
      </w:r>
      <w:proofErr w:type="spellEnd"/>
      <w:r w:rsidRPr="0068740E">
        <w:rPr>
          <w:rFonts w:ascii="Times New Roman" w:eastAsia="Calibri" w:hAnsi="Times New Roman" w:cs="Times New Roman"/>
          <w:sz w:val="28"/>
          <w:szCs w:val="28"/>
        </w:rPr>
        <w:t xml:space="preserve"> </w:t>
      </w:r>
      <w:proofErr w:type="spellStart"/>
      <w:r w:rsidRPr="0068740E">
        <w:rPr>
          <w:rFonts w:ascii="Times New Roman" w:eastAsia="Calibri" w:hAnsi="Times New Roman" w:cs="Times New Roman"/>
          <w:sz w:val="28"/>
          <w:szCs w:val="28"/>
        </w:rPr>
        <w:t>текст</w:t>
      </w:r>
      <w:proofErr w:type="spellEnd"/>
      <w:r w:rsidRPr="0068740E">
        <w:rPr>
          <w:rFonts w:ascii="Times New Roman" w:eastAsia="Calibri" w:hAnsi="Times New Roman" w:cs="Times New Roman"/>
          <w:sz w:val="28"/>
          <w:szCs w:val="28"/>
        </w:rPr>
        <w:t xml:space="preserve"> </w:t>
      </w:r>
      <w:proofErr w:type="spellStart"/>
      <w:r w:rsidRPr="0068740E">
        <w:rPr>
          <w:rFonts w:ascii="Times New Roman" w:eastAsia="Calibri" w:hAnsi="Times New Roman" w:cs="Times New Roman"/>
          <w:sz w:val="28"/>
          <w:szCs w:val="28"/>
        </w:rPr>
        <w:t>текст</w:t>
      </w:r>
      <w:proofErr w:type="spellEnd"/>
      <w:r w:rsidRPr="0068740E">
        <w:rPr>
          <w:rFonts w:ascii="Times New Roman" w:eastAsia="Calibri" w:hAnsi="Times New Roman" w:cs="Times New Roman"/>
          <w:sz w:val="28"/>
          <w:szCs w:val="28"/>
        </w:rPr>
        <w:t xml:space="preserve"> </w:t>
      </w:r>
      <w:proofErr w:type="spellStart"/>
      <w:r w:rsidRPr="0068740E">
        <w:rPr>
          <w:rFonts w:ascii="Times New Roman" w:eastAsia="Calibri" w:hAnsi="Times New Roman" w:cs="Times New Roman"/>
          <w:sz w:val="28"/>
          <w:szCs w:val="28"/>
        </w:rPr>
        <w:t>текст</w:t>
      </w:r>
      <w:proofErr w:type="spellEnd"/>
      <w:r w:rsidRPr="0068740E">
        <w:rPr>
          <w:rFonts w:ascii="Times New Roman" w:eastAsia="Calibri" w:hAnsi="Times New Roman" w:cs="Times New Roman"/>
          <w:sz w:val="28"/>
          <w:szCs w:val="28"/>
        </w:rPr>
        <w:t xml:space="preserve"> </w:t>
      </w:r>
      <w:proofErr w:type="spellStart"/>
      <w:r w:rsidRPr="0068740E">
        <w:rPr>
          <w:rFonts w:ascii="Times New Roman" w:eastAsia="Calibri" w:hAnsi="Times New Roman" w:cs="Times New Roman"/>
          <w:sz w:val="28"/>
          <w:szCs w:val="28"/>
        </w:rPr>
        <w:t>текст</w:t>
      </w:r>
      <w:proofErr w:type="spellEnd"/>
      <w:r w:rsidRPr="0068740E">
        <w:rPr>
          <w:rFonts w:ascii="Times New Roman" w:eastAsia="Calibri" w:hAnsi="Times New Roman" w:cs="Times New Roman"/>
          <w:sz w:val="28"/>
          <w:szCs w:val="28"/>
        </w:rPr>
        <w:t xml:space="preserve"> </w:t>
      </w:r>
      <w:proofErr w:type="spellStart"/>
      <w:r w:rsidRPr="0068740E">
        <w:rPr>
          <w:rFonts w:ascii="Times New Roman" w:eastAsia="Calibri" w:hAnsi="Times New Roman" w:cs="Times New Roman"/>
          <w:sz w:val="28"/>
          <w:szCs w:val="28"/>
        </w:rPr>
        <w:t>текст</w:t>
      </w:r>
      <w:proofErr w:type="spellEnd"/>
      <w:r w:rsidRPr="0068740E">
        <w:rPr>
          <w:rFonts w:ascii="Times New Roman" w:eastAsia="Calibri" w:hAnsi="Times New Roman" w:cs="Times New Roman"/>
          <w:sz w:val="28"/>
          <w:szCs w:val="28"/>
        </w:rPr>
        <w:t xml:space="preserve"> </w:t>
      </w:r>
      <w:proofErr w:type="spellStart"/>
      <w:r w:rsidRPr="0068740E">
        <w:rPr>
          <w:rFonts w:ascii="Times New Roman" w:eastAsia="Calibri" w:hAnsi="Times New Roman" w:cs="Times New Roman"/>
          <w:sz w:val="28"/>
          <w:szCs w:val="28"/>
        </w:rPr>
        <w:t>текст</w:t>
      </w:r>
      <w:proofErr w:type="spellEnd"/>
      <w:r w:rsidRPr="0068740E">
        <w:rPr>
          <w:rFonts w:ascii="Times New Roman" w:eastAsia="Calibri" w:hAnsi="Times New Roman" w:cs="Times New Roman"/>
          <w:sz w:val="28"/>
          <w:szCs w:val="28"/>
        </w:rPr>
        <w:t>.</w:t>
      </w:r>
    </w:p>
    <w:p w:rsidR="0068740E" w:rsidRPr="0068740E" w:rsidRDefault="0068740E" w:rsidP="0068740E">
      <w:pPr>
        <w:spacing w:after="0"/>
        <w:ind w:firstLine="284"/>
        <w:jc w:val="both"/>
        <w:rPr>
          <w:rFonts w:ascii="Calibri" w:eastAsia="Calibri" w:hAnsi="Calibri" w:cs="Times New Roman"/>
          <w:bCs/>
          <w:sz w:val="28"/>
          <w:szCs w:val="28"/>
        </w:rPr>
      </w:pPr>
      <w:r w:rsidRPr="0068740E">
        <w:rPr>
          <w:rFonts w:ascii="Times New Roman" w:eastAsia="Calibri" w:hAnsi="Times New Roman" w:cs="Times New Roman"/>
          <w:sz w:val="28"/>
          <w:szCs w:val="28"/>
        </w:rPr>
        <w:t xml:space="preserve">Текст «цитата» [Мишина, 2005, с. 25] текст </w:t>
      </w:r>
      <w:proofErr w:type="spellStart"/>
      <w:r w:rsidRPr="0068740E">
        <w:rPr>
          <w:rFonts w:ascii="Times New Roman" w:eastAsia="Calibri" w:hAnsi="Times New Roman" w:cs="Times New Roman"/>
          <w:sz w:val="28"/>
          <w:szCs w:val="28"/>
        </w:rPr>
        <w:t>текст</w:t>
      </w:r>
      <w:proofErr w:type="spellEnd"/>
      <w:r w:rsidRPr="0068740E">
        <w:rPr>
          <w:rFonts w:ascii="Times New Roman" w:eastAsia="Calibri" w:hAnsi="Times New Roman" w:cs="Times New Roman"/>
          <w:sz w:val="28"/>
          <w:szCs w:val="28"/>
        </w:rPr>
        <w:t xml:space="preserve"> </w:t>
      </w:r>
      <w:proofErr w:type="spellStart"/>
      <w:r w:rsidRPr="0068740E">
        <w:rPr>
          <w:rFonts w:ascii="Times New Roman" w:eastAsia="Calibri" w:hAnsi="Times New Roman" w:cs="Times New Roman"/>
          <w:sz w:val="28"/>
          <w:szCs w:val="28"/>
        </w:rPr>
        <w:t>текст</w:t>
      </w:r>
      <w:proofErr w:type="spellEnd"/>
      <w:r w:rsidRPr="0068740E">
        <w:rPr>
          <w:rFonts w:ascii="Times New Roman" w:eastAsia="Calibri" w:hAnsi="Times New Roman" w:cs="Times New Roman"/>
          <w:sz w:val="28"/>
          <w:szCs w:val="28"/>
        </w:rPr>
        <w:t xml:space="preserve"> </w:t>
      </w:r>
      <w:proofErr w:type="spellStart"/>
      <w:r w:rsidRPr="0068740E">
        <w:rPr>
          <w:rFonts w:ascii="Times New Roman" w:eastAsia="Calibri" w:hAnsi="Times New Roman" w:cs="Times New Roman"/>
          <w:sz w:val="28"/>
          <w:szCs w:val="28"/>
        </w:rPr>
        <w:t>текст</w:t>
      </w:r>
      <w:proofErr w:type="spellEnd"/>
      <w:r w:rsidRPr="0068740E">
        <w:rPr>
          <w:rFonts w:ascii="Times New Roman" w:eastAsia="Calibri" w:hAnsi="Times New Roman" w:cs="Times New Roman"/>
          <w:sz w:val="28"/>
          <w:szCs w:val="28"/>
        </w:rPr>
        <w:t xml:space="preserve"> </w:t>
      </w:r>
      <w:proofErr w:type="spellStart"/>
      <w:r w:rsidRPr="0068740E">
        <w:rPr>
          <w:rFonts w:ascii="Times New Roman" w:eastAsia="Calibri" w:hAnsi="Times New Roman" w:cs="Times New Roman"/>
          <w:sz w:val="28"/>
          <w:szCs w:val="28"/>
        </w:rPr>
        <w:t>текст</w:t>
      </w:r>
      <w:proofErr w:type="spellEnd"/>
      <w:r w:rsidRPr="0068740E">
        <w:rPr>
          <w:rFonts w:ascii="Times New Roman" w:eastAsia="Calibri" w:hAnsi="Times New Roman" w:cs="Times New Roman"/>
          <w:sz w:val="28"/>
          <w:szCs w:val="28"/>
        </w:rPr>
        <w:t xml:space="preserve"> </w:t>
      </w:r>
      <w:proofErr w:type="spellStart"/>
      <w:r w:rsidRPr="0068740E">
        <w:rPr>
          <w:rFonts w:ascii="Times New Roman" w:eastAsia="Calibri" w:hAnsi="Times New Roman" w:cs="Times New Roman"/>
          <w:sz w:val="28"/>
          <w:szCs w:val="28"/>
        </w:rPr>
        <w:t>текст</w:t>
      </w:r>
      <w:proofErr w:type="spellEnd"/>
      <w:r w:rsidRPr="0068740E">
        <w:rPr>
          <w:rFonts w:ascii="Times New Roman" w:eastAsia="Calibri" w:hAnsi="Times New Roman" w:cs="Times New Roman"/>
          <w:sz w:val="28"/>
          <w:szCs w:val="28"/>
        </w:rPr>
        <w:t xml:space="preserve"> </w:t>
      </w:r>
      <w:proofErr w:type="spellStart"/>
      <w:r w:rsidRPr="0068740E">
        <w:rPr>
          <w:rFonts w:ascii="Times New Roman" w:eastAsia="Calibri" w:hAnsi="Times New Roman" w:cs="Times New Roman"/>
          <w:sz w:val="28"/>
          <w:szCs w:val="28"/>
        </w:rPr>
        <w:t>текст</w:t>
      </w:r>
      <w:proofErr w:type="spellEnd"/>
      <w:r w:rsidRPr="0068740E">
        <w:rPr>
          <w:rFonts w:ascii="Times New Roman" w:eastAsia="Calibri" w:hAnsi="Times New Roman" w:cs="Times New Roman"/>
          <w:sz w:val="28"/>
          <w:szCs w:val="28"/>
        </w:rPr>
        <w:t xml:space="preserve"> </w:t>
      </w:r>
      <w:proofErr w:type="spellStart"/>
      <w:r w:rsidRPr="0068740E">
        <w:rPr>
          <w:rFonts w:ascii="Times New Roman" w:eastAsia="Calibri" w:hAnsi="Times New Roman" w:cs="Times New Roman"/>
          <w:sz w:val="28"/>
          <w:szCs w:val="28"/>
        </w:rPr>
        <w:t>текст</w:t>
      </w:r>
      <w:proofErr w:type="spellEnd"/>
      <w:r w:rsidRPr="0068740E">
        <w:rPr>
          <w:rFonts w:ascii="Times New Roman" w:eastAsia="Calibri" w:hAnsi="Times New Roman" w:cs="Times New Roman"/>
          <w:sz w:val="28"/>
          <w:szCs w:val="28"/>
        </w:rPr>
        <w:t xml:space="preserve"> </w:t>
      </w:r>
      <w:proofErr w:type="spellStart"/>
      <w:r w:rsidRPr="0068740E">
        <w:rPr>
          <w:rFonts w:ascii="Times New Roman" w:eastAsia="Calibri" w:hAnsi="Times New Roman" w:cs="Times New Roman"/>
          <w:sz w:val="28"/>
          <w:szCs w:val="28"/>
        </w:rPr>
        <w:t>текст</w:t>
      </w:r>
      <w:proofErr w:type="spellEnd"/>
      <w:r w:rsidRPr="0068740E">
        <w:rPr>
          <w:rFonts w:ascii="Times New Roman" w:eastAsia="Calibri" w:hAnsi="Times New Roman" w:cs="Times New Roman"/>
          <w:sz w:val="28"/>
          <w:szCs w:val="28"/>
        </w:rPr>
        <w:t xml:space="preserve"> </w:t>
      </w:r>
      <w:proofErr w:type="spellStart"/>
      <w:r w:rsidRPr="0068740E">
        <w:rPr>
          <w:rFonts w:ascii="Times New Roman" w:eastAsia="Calibri" w:hAnsi="Times New Roman" w:cs="Times New Roman"/>
          <w:sz w:val="28"/>
          <w:szCs w:val="28"/>
        </w:rPr>
        <w:t>текст</w:t>
      </w:r>
      <w:proofErr w:type="spellEnd"/>
      <w:r w:rsidRPr="0068740E">
        <w:rPr>
          <w:rFonts w:ascii="Times New Roman" w:eastAsia="Calibri" w:hAnsi="Times New Roman" w:cs="Times New Roman"/>
          <w:sz w:val="28"/>
          <w:szCs w:val="28"/>
        </w:rPr>
        <w:t>: «Цитата»</w:t>
      </w:r>
      <w:r w:rsidRPr="0068740E">
        <w:rPr>
          <w:rFonts w:ascii="Times New Roman" w:eastAsia="Calibri" w:hAnsi="Times New Roman" w:cs="Times New Roman"/>
          <w:b/>
          <w:sz w:val="28"/>
          <w:szCs w:val="28"/>
        </w:rPr>
        <w:t xml:space="preserve"> </w:t>
      </w:r>
      <w:r w:rsidRPr="0068740E">
        <w:rPr>
          <w:rFonts w:ascii="Times New Roman" w:eastAsia="Calibri" w:hAnsi="Times New Roman" w:cs="Times New Roman"/>
          <w:bCs/>
          <w:sz w:val="28"/>
          <w:szCs w:val="28"/>
        </w:rPr>
        <w:t>[Мишина, 2005, с. 23-24].</w:t>
      </w:r>
    </w:p>
    <w:p w:rsidR="0068740E" w:rsidRPr="0068740E" w:rsidRDefault="0068740E" w:rsidP="0068740E">
      <w:pPr>
        <w:spacing w:after="0"/>
        <w:ind w:firstLine="284"/>
        <w:contextualSpacing/>
        <w:jc w:val="both"/>
        <w:rPr>
          <w:rFonts w:ascii="Calibri" w:eastAsia="Calibri" w:hAnsi="Calibri" w:cs="Times New Roman"/>
          <w:b/>
          <w:bCs/>
          <w:kern w:val="1"/>
          <w:sz w:val="28"/>
          <w:szCs w:val="28"/>
          <w:lang w:eastAsia="ar-SA"/>
        </w:rPr>
      </w:pPr>
    </w:p>
    <w:p w:rsidR="0068740E" w:rsidRPr="0068740E" w:rsidRDefault="0068740E" w:rsidP="0068740E">
      <w:pPr>
        <w:spacing w:after="0"/>
        <w:ind w:firstLine="284"/>
        <w:contextualSpacing/>
        <w:jc w:val="both"/>
        <w:rPr>
          <w:rFonts w:ascii="Times New Roman" w:eastAsia="Calibri" w:hAnsi="Times New Roman" w:cs="Times New Roman"/>
          <w:b/>
          <w:bCs/>
          <w:kern w:val="1"/>
          <w:sz w:val="28"/>
          <w:szCs w:val="28"/>
          <w:lang w:val="en-US" w:eastAsia="ar-SA"/>
        </w:rPr>
      </w:pPr>
      <w:proofErr w:type="spellStart"/>
      <w:r w:rsidRPr="0068740E">
        <w:rPr>
          <w:rFonts w:ascii="Times New Roman" w:eastAsia="Calibri" w:hAnsi="Times New Roman" w:cs="Times New Roman"/>
          <w:b/>
          <w:bCs/>
          <w:kern w:val="1"/>
          <w:sz w:val="28"/>
          <w:szCs w:val="28"/>
          <w:lang w:val="en-US" w:eastAsia="ar-SA"/>
        </w:rPr>
        <w:t>Библиографический</w:t>
      </w:r>
      <w:proofErr w:type="spellEnd"/>
      <w:r w:rsidRPr="0068740E">
        <w:rPr>
          <w:rFonts w:ascii="Times New Roman" w:eastAsia="Calibri" w:hAnsi="Times New Roman" w:cs="Times New Roman"/>
          <w:b/>
          <w:bCs/>
          <w:kern w:val="1"/>
          <w:sz w:val="28"/>
          <w:szCs w:val="28"/>
          <w:lang w:val="en-US" w:eastAsia="ar-SA"/>
        </w:rPr>
        <w:t xml:space="preserve"> </w:t>
      </w:r>
      <w:proofErr w:type="spellStart"/>
      <w:r w:rsidRPr="0068740E">
        <w:rPr>
          <w:rFonts w:ascii="Times New Roman" w:eastAsia="Calibri" w:hAnsi="Times New Roman" w:cs="Times New Roman"/>
          <w:b/>
          <w:bCs/>
          <w:kern w:val="1"/>
          <w:sz w:val="28"/>
          <w:szCs w:val="28"/>
          <w:lang w:val="en-US" w:eastAsia="ar-SA"/>
        </w:rPr>
        <w:t>список</w:t>
      </w:r>
      <w:proofErr w:type="spellEnd"/>
    </w:p>
    <w:p w:rsidR="0068740E" w:rsidRPr="0068740E" w:rsidRDefault="0068740E" w:rsidP="0068740E">
      <w:pPr>
        <w:numPr>
          <w:ilvl w:val="0"/>
          <w:numId w:val="4"/>
        </w:numPr>
        <w:spacing w:after="0"/>
        <w:ind w:firstLine="709"/>
        <w:contextualSpacing/>
        <w:jc w:val="both"/>
        <w:rPr>
          <w:rFonts w:ascii="Times New Roman" w:eastAsia="Calibri" w:hAnsi="Times New Roman" w:cs="Times New Roman"/>
          <w:kern w:val="1"/>
          <w:sz w:val="28"/>
          <w:szCs w:val="28"/>
          <w:lang w:eastAsia="ar-SA"/>
        </w:rPr>
      </w:pPr>
      <w:r w:rsidRPr="0068740E">
        <w:rPr>
          <w:rFonts w:ascii="Times New Roman" w:eastAsia="Calibri" w:hAnsi="Times New Roman" w:cs="Times New Roman"/>
          <w:kern w:val="1"/>
          <w:sz w:val="28"/>
          <w:szCs w:val="28"/>
          <w:lang w:eastAsia="ar-SA"/>
        </w:rPr>
        <w:t xml:space="preserve">Дионисий </w:t>
      </w:r>
      <w:proofErr w:type="spellStart"/>
      <w:r w:rsidRPr="0068740E">
        <w:rPr>
          <w:rFonts w:ascii="Times New Roman" w:eastAsia="Calibri" w:hAnsi="Times New Roman" w:cs="Times New Roman"/>
          <w:kern w:val="1"/>
          <w:sz w:val="28"/>
          <w:szCs w:val="28"/>
          <w:lang w:eastAsia="ar-SA"/>
        </w:rPr>
        <w:t>Ареопагит</w:t>
      </w:r>
      <w:proofErr w:type="spellEnd"/>
      <w:r w:rsidRPr="0068740E">
        <w:rPr>
          <w:rFonts w:ascii="Times New Roman" w:eastAsia="Calibri" w:hAnsi="Times New Roman" w:cs="Times New Roman"/>
          <w:kern w:val="1"/>
          <w:sz w:val="28"/>
          <w:szCs w:val="28"/>
          <w:lang w:eastAsia="ar-SA"/>
        </w:rPr>
        <w:t>. О небесной иерархии [Текст]</w:t>
      </w:r>
      <w:r w:rsidRPr="0068740E">
        <w:rPr>
          <w:rFonts w:ascii="Times New Roman" w:eastAsia="Calibri" w:hAnsi="Times New Roman" w:cs="Times New Roman"/>
          <w:kern w:val="1"/>
          <w:sz w:val="28"/>
          <w:szCs w:val="28"/>
          <w:lang w:val="en-US" w:eastAsia="ar-SA"/>
        </w:rPr>
        <w:t> </w:t>
      </w:r>
      <w:r w:rsidRPr="0068740E">
        <w:rPr>
          <w:rFonts w:ascii="Times New Roman" w:eastAsia="Calibri" w:hAnsi="Times New Roman" w:cs="Times New Roman"/>
          <w:kern w:val="1"/>
          <w:sz w:val="28"/>
          <w:szCs w:val="28"/>
          <w:lang w:eastAsia="ar-SA"/>
        </w:rPr>
        <w:t xml:space="preserve">/ Дионисий </w:t>
      </w:r>
      <w:proofErr w:type="spellStart"/>
      <w:r w:rsidRPr="0068740E">
        <w:rPr>
          <w:rFonts w:ascii="Times New Roman" w:eastAsia="Calibri" w:hAnsi="Times New Roman" w:cs="Times New Roman"/>
          <w:kern w:val="1"/>
          <w:sz w:val="28"/>
          <w:szCs w:val="28"/>
          <w:lang w:eastAsia="ar-SA"/>
        </w:rPr>
        <w:t>Ареопагит</w:t>
      </w:r>
      <w:proofErr w:type="spellEnd"/>
      <w:r w:rsidRPr="0068740E">
        <w:rPr>
          <w:rFonts w:ascii="Times New Roman" w:eastAsia="Calibri" w:hAnsi="Times New Roman" w:cs="Times New Roman"/>
          <w:kern w:val="1"/>
          <w:sz w:val="28"/>
          <w:szCs w:val="28"/>
          <w:lang w:eastAsia="ar-SA"/>
        </w:rPr>
        <w:t>.</w:t>
      </w:r>
      <w:r w:rsidRPr="0068740E">
        <w:rPr>
          <w:rFonts w:ascii="Times New Roman" w:eastAsia="Calibri" w:hAnsi="Times New Roman" w:cs="Times New Roman"/>
          <w:kern w:val="1"/>
          <w:sz w:val="28"/>
          <w:szCs w:val="28"/>
          <w:lang w:val="en-US" w:eastAsia="ar-SA"/>
        </w:rPr>
        <w:t> </w:t>
      </w:r>
      <w:r w:rsidRPr="0068740E">
        <w:rPr>
          <w:rFonts w:ascii="Times New Roman" w:eastAsia="Calibri" w:hAnsi="Times New Roman" w:cs="Times New Roman"/>
          <w:kern w:val="1"/>
          <w:sz w:val="28"/>
          <w:szCs w:val="28"/>
          <w:lang w:eastAsia="ar-SA"/>
        </w:rPr>
        <w:t>– СПб</w:t>
      </w:r>
      <w:proofErr w:type="gramStart"/>
      <w:r w:rsidRPr="0068740E">
        <w:rPr>
          <w:rFonts w:ascii="Times New Roman" w:eastAsia="Calibri" w:hAnsi="Times New Roman" w:cs="Times New Roman"/>
          <w:kern w:val="1"/>
          <w:sz w:val="28"/>
          <w:szCs w:val="28"/>
          <w:lang w:eastAsia="ar-SA"/>
        </w:rPr>
        <w:t xml:space="preserve">., </w:t>
      </w:r>
      <w:proofErr w:type="gramEnd"/>
      <w:r w:rsidRPr="0068740E">
        <w:rPr>
          <w:rFonts w:ascii="Times New Roman" w:eastAsia="Calibri" w:hAnsi="Times New Roman" w:cs="Times New Roman"/>
          <w:kern w:val="1"/>
          <w:sz w:val="28"/>
          <w:szCs w:val="28"/>
          <w:lang w:eastAsia="ar-SA"/>
        </w:rPr>
        <w:t xml:space="preserve">1995. </w:t>
      </w:r>
    </w:p>
    <w:p w:rsidR="0068740E" w:rsidRPr="0068740E" w:rsidRDefault="0068740E" w:rsidP="0068740E">
      <w:pPr>
        <w:numPr>
          <w:ilvl w:val="0"/>
          <w:numId w:val="4"/>
        </w:numPr>
        <w:spacing w:after="0"/>
        <w:ind w:firstLine="709"/>
        <w:contextualSpacing/>
        <w:jc w:val="both"/>
        <w:rPr>
          <w:rFonts w:ascii="Times New Roman" w:eastAsia="Calibri" w:hAnsi="Times New Roman" w:cs="Times New Roman"/>
          <w:kern w:val="1"/>
          <w:sz w:val="28"/>
          <w:szCs w:val="28"/>
          <w:lang w:eastAsia="ar-SA"/>
        </w:rPr>
      </w:pPr>
      <w:r w:rsidRPr="0068740E">
        <w:rPr>
          <w:rFonts w:ascii="Times New Roman" w:eastAsia="Calibri" w:hAnsi="Times New Roman" w:cs="Times New Roman"/>
          <w:kern w:val="1"/>
          <w:sz w:val="28"/>
          <w:szCs w:val="28"/>
          <w:lang w:eastAsia="ar-SA"/>
        </w:rPr>
        <w:t>Мишина Л.</w:t>
      </w:r>
      <w:r w:rsidRPr="0068740E">
        <w:rPr>
          <w:rFonts w:ascii="Times New Roman" w:eastAsia="Calibri" w:hAnsi="Times New Roman" w:cs="Times New Roman"/>
          <w:kern w:val="1"/>
          <w:sz w:val="28"/>
          <w:szCs w:val="28"/>
          <w:lang w:val="en-US" w:eastAsia="ar-SA"/>
        </w:rPr>
        <w:t> </w:t>
      </w:r>
      <w:r w:rsidRPr="0068740E">
        <w:rPr>
          <w:rFonts w:ascii="Times New Roman" w:eastAsia="Calibri" w:hAnsi="Times New Roman" w:cs="Times New Roman"/>
          <w:kern w:val="1"/>
          <w:sz w:val="28"/>
          <w:szCs w:val="28"/>
          <w:lang w:eastAsia="ar-SA"/>
        </w:rPr>
        <w:t>А.</w:t>
      </w:r>
      <w:r w:rsidRPr="0068740E">
        <w:rPr>
          <w:rFonts w:ascii="Times New Roman" w:eastAsia="Calibri" w:hAnsi="Times New Roman" w:cs="Times New Roman"/>
          <w:kern w:val="1"/>
          <w:sz w:val="28"/>
          <w:szCs w:val="28"/>
          <w:lang w:val="en-US" w:eastAsia="ar-SA"/>
        </w:rPr>
        <w:t> </w:t>
      </w:r>
      <w:r w:rsidRPr="0068740E">
        <w:rPr>
          <w:rFonts w:ascii="Times New Roman" w:eastAsia="Calibri" w:hAnsi="Times New Roman" w:cs="Times New Roman"/>
          <w:kern w:val="1"/>
          <w:sz w:val="28"/>
          <w:szCs w:val="28"/>
          <w:lang w:eastAsia="ar-SA"/>
        </w:rPr>
        <w:t xml:space="preserve">Земное и духовное время в американской литературе </w:t>
      </w:r>
      <w:r w:rsidRPr="0068740E">
        <w:rPr>
          <w:rFonts w:ascii="Times New Roman" w:eastAsia="Calibri" w:hAnsi="Times New Roman" w:cs="Times New Roman"/>
          <w:kern w:val="1"/>
          <w:sz w:val="28"/>
          <w:szCs w:val="28"/>
          <w:lang w:val="en-US" w:eastAsia="ar-SA"/>
        </w:rPr>
        <w:t>XVII</w:t>
      </w:r>
      <w:r w:rsidRPr="0068740E">
        <w:rPr>
          <w:rFonts w:ascii="Times New Roman" w:eastAsia="Calibri" w:hAnsi="Times New Roman" w:cs="Times New Roman"/>
          <w:kern w:val="1"/>
          <w:sz w:val="28"/>
          <w:szCs w:val="28"/>
          <w:lang w:eastAsia="ar-SA"/>
        </w:rPr>
        <w:t xml:space="preserve"> века [Текст]</w:t>
      </w:r>
      <w:r w:rsidRPr="0068740E">
        <w:rPr>
          <w:rFonts w:ascii="Times New Roman" w:eastAsia="Calibri" w:hAnsi="Times New Roman" w:cs="Times New Roman"/>
          <w:kern w:val="1"/>
          <w:sz w:val="28"/>
          <w:szCs w:val="28"/>
          <w:lang w:val="en-US" w:eastAsia="ar-SA"/>
        </w:rPr>
        <w:t> </w:t>
      </w:r>
      <w:r w:rsidRPr="0068740E">
        <w:rPr>
          <w:rFonts w:ascii="Times New Roman" w:eastAsia="Calibri" w:hAnsi="Times New Roman" w:cs="Times New Roman"/>
          <w:kern w:val="1"/>
          <w:sz w:val="28"/>
          <w:szCs w:val="28"/>
          <w:lang w:eastAsia="ar-SA"/>
        </w:rPr>
        <w:t>// Вестник Чувашского университета.</w:t>
      </w:r>
      <w:r w:rsidRPr="0068740E">
        <w:rPr>
          <w:rFonts w:ascii="Times New Roman" w:eastAsia="Calibri" w:hAnsi="Times New Roman" w:cs="Times New Roman"/>
          <w:kern w:val="1"/>
          <w:sz w:val="28"/>
          <w:szCs w:val="28"/>
          <w:lang w:val="en-US" w:eastAsia="ar-SA"/>
        </w:rPr>
        <w:t> </w:t>
      </w:r>
      <w:r w:rsidRPr="0068740E">
        <w:rPr>
          <w:rFonts w:ascii="Times New Roman" w:eastAsia="Calibri" w:hAnsi="Times New Roman" w:cs="Times New Roman"/>
          <w:kern w:val="1"/>
          <w:sz w:val="28"/>
          <w:szCs w:val="28"/>
          <w:lang w:eastAsia="ar-SA"/>
        </w:rPr>
        <w:t>– 2014.</w:t>
      </w:r>
      <w:r w:rsidRPr="0068740E">
        <w:rPr>
          <w:rFonts w:ascii="Times New Roman" w:eastAsia="Calibri" w:hAnsi="Times New Roman" w:cs="Times New Roman"/>
          <w:kern w:val="1"/>
          <w:sz w:val="28"/>
          <w:szCs w:val="28"/>
          <w:lang w:val="en-US" w:eastAsia="ar-SA"/>
        </w:rPr>
        <w:t> </w:t>
      </w:r>
      <w:r w:rsidRPr="0068740E">
        <w:rPr>
          <w:rFonts w:ascii="Times New Roman" w:eastAsia="Calibri" w:hAnsi="Times New Roman" w:cs="Times New Roman"/>
          <w:kern w:val="1"/>
          <w:sz w:val="28"/>
          <w:szCs w:val="28"/>
          <w:lang w:eastAsia="ar-SA"/>
        </w:rPr>
        <w:t>– №</w:t>
      </w:r>
      <w:r w:rsidRPr="0068740E">
        <w:rPr>
          <w:rFonts w:ascii="Times New Roman" w:eastAsia="Calibri" w:hAnsi="Times New Roman" w:cs="Times New Roman"/>
          <w:kern w:val="1"/>
          <w:sz w:val="28"/>
          <w:szCs w:val="28"/>
          <w:lang w:val="en-US" w:eastAsia="ar-SA"/>
        </w:rPr>
        <w:t> </w:t>
      </w:r>
      <w:r w:rsidRPr="0068740E">
        <w:rPr>
          <w:rFonts w:ascii="Times New Roman" w:eastAsia="Calibri" w:hAnsi="Times New Roman" w:cs="Times New Roman"/>
          <w:kern w:val="1"/>
          <w:sz w:val="28"/>
          <w:szCs w:val="28"/>
          <w:lang w:eastAsia="ar-SA"/>
        </w:rPr>
        <w:t>4.</w:t>
      </w:r>
      <w:r w:rsidRPr="0068740E">
        <w:rPr>
          <w:rFonts w:ascii="Times New Roman" w:eastAsia="Calibri" w:hAnsi="Times New Roman" w:cs="Times New Roman"/>
          <w:kern w:val="1"/>
          <w:sz w:val="28"/>
          <w:szCs w:val="28"/>
          <w:lang w:val="en-US" w:eastAsia="ar-SA"/>
        </w:rPr>
        <w:t> </w:t>
      </w:r>
      <w:r w:rsidRPr="0068740E">
        <w:rPr>
          <w:rFonts w:ascii="Times New Roman" w:eastAsia="Calibri" w:hAnsi="Times New Roman" w:cs="Times New Roman"/>
          <w:kern w:val="1"/>
          <w:sz w:val="28"/>
          <w:szCs w:val="28"/>
          <w:lang w:eastAsia="ar-SA"/>
        </w:rPr>
        <w:t xml:space="preserve">– Чебоксары, 2014. </w:t>
      </w:r>
    </w:p>
    <w:p w:rsidR="0068740E" w:rsidRPr="0068740E" w:rsidRDefault="0068740E" w:rsidP="0068740E">
      <w:pPr>
        <w:numPr>
          <w:ilvl w:val="0"/>
          <w:numId w:val="4"/>
        </w:numPr>
        <w:spacing w:after="0"/>
        <w:ind w:firstLine="709"/>
        <w:contextualSpacing/>
        <w:jc w:val="both"/>
        <w:rPr>
          <w:rFonts w:ascii="Times New Roman" w:eastAsia="Calibri" w:hAnsi="Times New Roman" w:cs="Times New Roman"/>
          <w:kern w:val="1"/>
          <w:sz w:val="28"/>
          <w:szCs w:val="28"/>
          <w:lang w:val="en-US" w:eastAsia="ar-SA"/>
        </w:rPr>
      </w:pPr>
      <w:r w:rsidRPr="0068740E">
        <w:rPr>
          <w:rFonts w:ascii="Times New Roman" w:eastAsia="Calibri" w:hAnsi="Times New Roman" w:cs="Times New Roman"/>
          <w:kern w:val="1"/>
          <w:sz w:val="28"/>
          <w:szCs w:val="28"/>
          <w:lang w:val="en-US" w:eastAsia="ar-SA"/>
        </w:rPr>
        <w:t>Armstrong C. Writing North America in the seventeenth century. English representations in print and manuscript [</w:t>
      </w:r>
      <w:proofErr w:type="spellStart"/>
      <w:r w:rsidRPr="0068740E">
        <w:rPr>
          <w:rFonts w:ascii="Times New Roman" w:eastAsia="Calibri" w:hAnsi="Times New Roman" w:cs="Times New Roman"/>
          <w:kern w:val="1"/>
          <w:sz w:val="28"/>
          <w:szCs w:val="28"/>
          <w:lang w:val="en-US" w:eastAsia="ar-SA"/>
        </w:rPr>
        <w:t>Tekst</w:t>
      </w:r>
      <w:proofErr w:type="spellEnd"/>
      <w:r w:rsidRPr="0068740E">
        <w:rPr>
          <w:rFonts w:ascii="Times New Roman" w:eastAsia="Calibri" w:hAnsi="Times New Roman" w:cs="Times New Roman"/>
          <w:kern w:val="1"/>
          <w:sz w:val="28"/>
          <w:szCs w:val="28"/>
          <w:lang w:val="en-US" w:eastAsia="ar-SA"/>
        </w:rPr>
        <w:t>] / C. Armstrong. – Burlington, 2007.</w:t>
      </w:r>
    </w:p>
    <w:p w:rsidR="0068740E" w:rsidRPr="0068740E" w:rsidRDefault="0068740E" w:rsidP="0068740E">
      <w:pPr>
        <w:numPr>
          <w:ilvl w:val="0"/>
          <w:numId w:val="4"/>
        </w:numPr>
        <w:spacing w:after="0"/>
        <w:ind w:firstLine="709"/>
        <w:contextualSpacing/>
        <w:jc w:val="both"/>
        <w:rPr>
          <w:rFonts w:ascii="Times New Roman" w:eastAsia="Calibri" w:hAnsi="Times New Roman" w:cs="Times New Roman"/>
          <w:kern w:val="1"/>
          <w:sz w:val="28"/>
          <w:szCs w:val="28"/>
          <w:lang w:val="en-US" w:eastAsia="ar-SA"/>
        </w:rPr>
      </w:pPr>
      <w:r w:rsidRPr="0068740E">
        <w:rPr>
          <w:rFonts w:ascii="Times New Roman" w:eastAsia="Calibri" w:hAnsi="Times New Roman" w:cs="Times New Roman"/>
          <w:kern w:val="1"/>
          <w:sz w:val="28"/>
          <w:szCs w:val="28"/>
          <w:lang w:val="en-US" w:eastAsia="ar-SA"/>
        </w:rPr>
        <w:t>Elliott E. The Dream of a Christian Utopia [</w:t>
      </w:r>
      <w:proofErr w:type="spellStart"/>
      <w:r w:rsidRPr="0068740E">
        <w:rPr>
          <w:rFonts w:ascii="Times New Roman" w:eastAsia="Calibri" w:hAnsi="Times New Roman" w:cs="Times New Roman"/>
          <w:kern w:val="1"/>
          <w:sz w:val="28"/>
          <w:szCs w:val="28"/>
          <w:lang w:val="en-US" w:eastAsia="ar-SA"/>
        </w:rPr>
        <w:t>Tekst</w:t>
      </w:r>
      <w:proofErr w:type="spellEnd"/>
      <w:r w:rsidRPr="0068740E">
        <w:rPr>
          <w:rFonts w:ascii="Times New Roman" w:eastAsia="Calibri" w:hAnsi="Times New Roman" w:cs="Times New Roman"/>
          <w:kern w:val="1"/>
          <w:sz w:val="28"/>
          <w:szCs w:val="28"/>
          <w:lang w:val="en-US" w:eastAsia="ar-SA"/>
        </w:rPr>
        <w:t xml:space="preserve">] // </w:t>
      </w:r>
      <w:proofErr w:type="gramStart"/>
      <w:r w:rsidRPr="0068740E">
        <w:rPr>
          <w:rFonts w:ascii="Times New Roman" w:eastAsia="Calibri" w:hAnsi="Times New Roman" w:cs="Times New Roman"/>
          <w:kern w:val="1"/>
          <w:sz w:val="28"/>
          <w:szCs w:val="28"/>
          <w:lang w:val="en-US" w:eastAsia="ar-SA"/>
        </w:rPr>
        <w:t>The</w:t>
      </w:r>
      <w:proofErr w:type="gramEnd"/>
      <w:r w:rsidRPr="0068740E">
        <w:rPr>
          <w:rFonts w:ascii="Times New Roman" w:eastAsia="Calibri" w:hAnsi="Times New Roman" w:cs="Times New Roman"/>
          <w:kern w:val="1"/>
          <w:sz w:val="28"/>
          <w:szCs w:val="28"/>
          <w:lang w:val="en-US" w:eastAsia="ar-SA"/>
        </w:rPr>
        <w:t xml:space="preserve"> Cambridge History of American Literature. – Vol. 1, 1590–1820. – Cambridge University Press, 1994. </w:t>
      </w:r>
    </w:p>
    <w:p w:rsidR="0068740E" w:rsidRPr="0068740E" w:rsidRDefault="0068740E" w:rsidP="0068740E">
      <w:pPr>
        <w:spacing w:after="0"/>
        <w:ind w:firstLine="284"/>
        <w:contextualSpacing/>
        <w:jc w:val="both"/>
        <w:rPr>
          <w:rFonts w:ascii="Times New Roman" w:eastAsia="Calibri" w:hAnsi="Times New Roman" w:cs="Times New Roman"/>
          <w:b/>
          <w:bCs/>
          <w:kern w:val="1"/>
          <w:sz w:val="28"/>
          <w:szCs w:val="28"/>
          <w:lang w:val="en-US" w:eastAsia="ar-SA"/>
        </w:rPr>
      </w:pPr>
      <w:proofErr w:type="spellStart"/>
      <w:r w:rsidRPr="0068740E">
        <w:rPr>
          <w:rFonts w:ascii="Times New Roman" w:eastAsia="Calibri" w:hAnsi="Times New Roman" w:cs="Times New Roman"/>
          <w:b/>
          <w:bCs/>
          <w:kern w:val="1"/>
          <w:sz w:val="28"/>
          <w:szCs w:val="28"/>
          <w:lang w:val="en-US" w:eastAsia="ar-SA"/>
        </w:rPr>
        <w:t>Bibliograficheskij</w:t>
      </w:r>
      <w:proofErr w:type="spellEnd"/>
      <w:r w:rsidRPr="0068740E">
        <w:rPr>
          <w:rFonts w:ascii="Times New Roman" w:eastAsia="Calibri" w:hAnsi="Times New Roman" w:cs="Times New Roman"/>
          <w:b/>
          <w:bCs/>
          <w:kern w:val="1"/>
          <w:sz w:val="28"/>
          <w:szCs w:val="28"/>
          <w:lang w:val="en-US" w:eastAsia="ar-SA"/>
        </w:rPr>
        <w:t xml:space="preserve"> </w:t>
      </w:r>
      <w:proofErr w:type="spellStart"/>
      <w:r w:rsidRPr="0068740E">
        <w:rPr>
          <w:rFonts w:ascii="Times New Roman" w:eastAsia="Calibri" w:hAnsi="Times New Roman" w:cs="Times New Roman"/>
          <w:b/>
          <w:bCs/>
          <w:kern w:val="1"/>
          <w:sz w:val="28"/>
          <w:szCs w:val="28"/>
          <w:lang w:val="en-US" w:eastAsia="ar-SA"/>
        </w:rPr>
        <w:t>spisok</w:t>
      </w:r>
      <w:proofErr w:type="spellEnd"/>
    </w:p>
    <w:p w:rsidR="0068740E" w:rsidRPr="0068740E" w:rsidRDefault="0068740E" w:rsidP="0068740E">
      <w:pPr>
        <w:numPr>
          <w:ilvl w:val="0"/>
          <w:numId w:val="5"/>
        </w:numPr>
        <w:spacing w:after="0"/>
        <w:ind w:firstLine="644"/>
        <w:contextualSpacing/>
        <w:jc w:val="both"/>
        <w:rPr>
          <w:rFonts w:ascii="Times New Roman" w:eastAsia="Calibri" w:hAnsi="Times New Roman" w:cs="Times New Roman"/>
          <w:kern w:val="1"/>
          <w:sz w:val="28"/>
          <w:szCs w:val="28"/>
          <w:lang w:val="en-US" w:eastAsia="ar-SA"/>
        </w:rPr>
      </w:pPr>
      <w:proofErr w:type="spellStart"/>
      <w:r w:rsidRPr="0068740E">
        <w:rPr>
          <w:rFonts w:ascii="Times New Roman" w:eastAsia="Calibri" w:hAnsi="Times New Roman" w:cs="Times New Roman"/>
          <w:kern w:val="1"/>
          <w:sz w:val="28"/>
          <w:szCs w:val="28"/>
          <w:lang w:val="en-US" w:eastAsia="ar-SA"/>
        </w:rPr>
        <w:t>Dionisij</w:t>
      </w:r>
      <w:proofErr w:type="spellEnd"/>
      <w:r w:rsidRPr="0068740E">
        <w:rPr>
          <w:rFonts w:ascii="Times New Roman" w:eastAsia="Calibri" w:hAnsi="Times New Roman" w:cs="Times New Roman"/>
          <w:kern w:val="1"/>
          <w:sz w:val="28"/>
          <w:szCs w:val="28"/>
          <w:lang w:val="en-US" w:eastAsia="ar-SA"/>
        </w:rPr>
        <w:t xml:space="preserve"> </w:t>
      </w:r>
      <w:proofErr w:type="spellStart"/>
      <w:r w:rsidRPr="0068740E">
        <w:rPr>
          <w:rFonts w:ascii="Times New Roman" w:eastAsia="Calibri" w:hAnsi="Times New Roman" w:cs="Times New Roman"/>
          <w:kern w:val="1"/>
          <w:sz w:val="28"/>
          <w:szCs w:val="28"/>
          <w:lang w:val="en-US" w:eastAsia="ar-SA"/>
        </w:rPr>
        <w:t>Areopagit</w:t>
      </w:r>
      <w:proofErr w:type="spellEnd"/>
      <w:r w:rsidRPr="0068740E">
        <w:rPr>
          <w:rFonts w:ascii="Times New Roman" w:eastAsia="Calibri" w:hAnsi="Times New Roman" w:cs="Times New Roman"/>
          <w:kern w:val="1"/>
          <w:sz w:val="28"/>
          <w:szCs w:val="28"/>
          <w:lang w:val="en-US" w:eastAsia="ar-SA"/>
        </w:rPr>
        <w:t xml:space="preserve">. O </w:t>
      </w:r>
      <w:proofErr w:type="spellStart"/>
      <w:r w:rsidRPr="0068740E">
        <w:rPr>
          <w:rFonts w:ascii="Times New Roman" w:eastAsia="Calibri" w:hAnsi="Times New Roman" w:cs="Times New Roman"/>
          <w:kern w:val="1"/>
          <w:sz w:val="28"/>
          <w:szCs w:val="28"/>
          <w:lang w:val="en-US" w:eastAsia="ar-SA"/>
        </w:rPr>
        <w:t>nebesnoj</w:t>
      </w:r>
      <w:proofErr w:type="spellEnd"/>
      <w:r w:rsidRPr="0068740E">
        <w:rPr>
          <w:rFonts w:ascii="Times New Roman" w:eastAsia="Calibri" w:hAnsi="Times New Roman" w:cs="Times New Roman"/>
          <w:kern w:val="1"/>
          <w:sz w:val="28"/>
          <w:szCs w:val="28"/>
          <w:lang w:val="en-US" w:eastAsia="ar-SA"/>
        </w:rPr>
        <w:t xml:space="preserve"> </w:t>
      </w:r>
      <w:proofErr w:type="spellStart"/>
      <w:r w:rsidRPr="0068740E">
        <w:rPr>
          <w:rFonts w:ascii="Times New Roman" w:eastAsia="Calibri" w:hAnsi="Times New Roman" w:cs="Times New Roman"/>
          <w:kern w:val="1"/>
          <w:sz w:val="28"/>
          <w:szCs w:val="28"/>
          <w:lang w:val="en-US" w:eastAsia="ar-SA"/>
        </w:rPr>
        <w:t>ierarhii</w:t>
      </w:r>
      <w:proofErr w:type="spellEnd"/>
      <w:r w:rsidRPr="0068740E">
        <w:rPr>
          <w:rFonts w:ascii="Times New Roman" w:eastAsia="Calibri" w:hAnsi="Times New Roman" w:cs="Times New Roman"/>
          <w:kern w:val="1"/>
          <w:sz w:val="28"/>
          <w:szCs w:val="28"/>
          <w:lang w:val="en-US" w:eastAsia="ar-SA"/>
        </w:rPr>
        <w:t xml:space="preserve"> [</w:t>
      </w:r>
      <w:proofErr w:type="spellStart"/>
      <w:r w:rsidRPr="0068740E">
        <w:rPr>
          <w:rFonts w:ascii="Times New Roman" w:eastAsia="Calibri" w:hAnsi="Times New Roman" w:cs="Times New Roman"/>
          <w:kern w:val="1"/>
          <w:sz w:val="28"/>
          <w:szCs w:val="28"/>
          <w:lang w:val="en-US" w:eastAsia="ar-SA"/>
        </w:rPr>
        <w:t>Tekst</w:t>
      </w:r>
      <w:proofErr w:type="spellEnd"/>
      <w:r w:rsidRPr="0068740E">
        <w:rPr>
          <w:rFonts w:ascii="Times New Roman" w:eastAsia="Calibri" w:hAnsi="Times New Roman" w:cs="Times New Roman"/>
          <w:kern w:val="1"/>
          <w:sz w:val="28"/>
          <w:szCs w:val="28"/>
          <w:lang w:val="en-US" w:eastAsia="ar-SA"/>
        </w:rPr>
        <w:t xml:space="preserve">] / </w:t>
      </w:r>
      <w:proofErr w:type="spellStart"/>
      <w:r w:rsidRPr="0068740E">
        <w:rPr>
          <w:rFonts w:ascii="Times New Roman" w:eastAsia="Calibri" w:hAnsi="Times New Roman" w:cs="Times New Roman"/>
          <w:kern w:val="1"/>
          <w:sz w:val="28"/>
          <w:szCs w:val="28"/>
          <w:lang w:val="en-US" w:eastAsia="ar-SA"/>
        </w:rPr>
        <w:t>Dionisij</w:t>
      </w:r>
      <w:proofErr w:type="spellEnd"/>
      <w:r w:rsidRPr="0068740E">
        <w:rPr>
          <w:rFonts w:ascii="Times New Roman" w:eastAsia="Calibri" w:hAnsi="Times New Roman" w:cs="Times New Roman"/>
          <w:kern w:val="1"/>
          <w:sz w:val="28"/>
          <w:szCs w:val="28"/>
          <w:lang w:val="en-US" w:eastAsia="ar-SA"/>
        </w:rPr>
        <w:t xml:space="preserve"> </w:t>
      </w:r>
      <w:proofErr w:type="spellStart"/>
      <w:r w:rsidRPr="0068740E">
        <w:rPr>
          <w:rFonts w:ascii="Times New Roman" w:eastAsia="Calibri" w:hAnsi="Times New Roman" w:cs="Times New Roman"/>
          <w:kern w:val="1"/>
          <w:sz w:val="28"/>
          <w:szCs w:val="28"/>
          <w:lang w:val="en-US" w:eastAsia="ar-SA"/>
        </w:rPr>
        <w:t>Areopagit</w:t>
      </w:r>
      <w:proofErr w:type="spellEnd"/>
      <w:r w:rsidRPr="0068740E">
        <w:rPr>
          <w:rFonts w:ascii="Times New Roman" w:eastAsia="Calibri" w:hAnsi="Times New Roman" w:cs="Times New Roman"/>
          <w:kern w:val="1"/>
          <w:sz w:val="28"/>
          <w:szCs w:val="28"/>
          <w:lang w:val="en-US" w:eastAsia="ar-SA"/>
        </w:rPr>
        <w:t xml:space="preserve">. – </w:t>
      </w:r>
      <w:proofErr w:type="spellStart"/>
      <w:r w:rsidRPr="0068740E">
        <w:rPr>
          <w:rFonts w:ascii="Times New Roman" w:eastAsia="Calibri" w:hAnsi="Times New Roman" w:cs="Times New Roman"/>
          <w:kern w:val="1"/>
          <w:sz w:val="28"/>
          <w:szCs w:val="28"/>
          <w:lang w:val="en-US" w:eastAsia="ar-SA"/>
        </w:rPr>
        <w:t>SPb</w:t>
      </w:r>
      <w:proofErr w:type="spellEnd"/>
      <w:r w:rsidRPr="0068740E">
        <w:rPr>
          <w:rFonts w:ascii="Times New Roman" w:eastAsia="Calibri" w:hAnsi="Times New Roman" w:cs="Times New Roman"/>
          <w:kern w:val="1"/>
          <w:sz w:val="28"/>
          <w:szCs w:val="28"/>
          <w:lang w:val="en-US" w:eastAsia="ar-SA"/>
        </w:rPr>
        <w:t xml:space="preserve">., 1995. </w:t>
      </w:r>
    </w:p>
    <w:p w:rsidR="0068740E" w:rsidRPr="0068740E" w:rsidRDefault="0068740E" w:rsidP="0068740E">
      <w:pPr>
        <w:numPr>
          <w:ilvl w:val="0"/>
          <w:numId w:val="5"/>
        </w:numPr>
        <w:spacing w:after="0"/>
        <w:ind w:firstLine="644"/>
        <w:contextualSpacing/>
        <w:jc w:val="both"/>
        <w:rPr>
          <w:rFonts w:ascii="Times New Roman" w:eastAsia="Calibri" w:hAnsi="Times New Roman" w:cs="Times New Roman"/>
          <w:kern w:val="1"/>
          <w:sz w:val="28"/>
          <w:szCs w:val="28"/>
          <w:lang w:val="en-US" w:eastAsia="ar-SA"/>
        </w:rPr>
      </w:pPr>
      <w:proofErr w:type="spellStart"/>
      <w:r w:rsidRPr="0068740E">
        <w:rPr>
          <w:rFonts w:ascii="Times New Roman" w:eastAsia="Calibri" w:hAnsi="Times New Roman" w:cs="Times New Roman"/>
          <w:kern w:val="1"/>
          <w:sz w:val="28"/>
          <w:szCs w:val="28"/>
          <w:lang w:val="en-US" w:eastAsia="ar-SA"/>
        </w:rPr>
        <w:t>Mishina</w:t>
      </w:r>
      <w:proofErr w:type="spellEnd"/>
      <w:r w:rsidRPr="0068740E">
        <w:rPr>
          <w:rFonts w:ascii="Times New Roman" w:eastAsia="Calibri" w:hAnsi="Times New Roman" w:cs="Times New Roman"/>
          <w:kern w:val="1"/>
          <w:sz w:val="28"/>
          <w:szCs w:val="28"/>
          <w:lang w:val="en-US" w:eastAsia="ar-SA"/>
        </w:rPr>
        <w:t xml:space="preserve"> L. A. </w:t>
      </w:r>
      <w:proofErr w:type="spellStart"/>
      <w:r w:rsidRPr="0068740E">
        <w:rPr>
          <w:rFonts w:ascii="Times New Roman" w:eastAsia="Calibri" w:hAnsi="Times New Roman" w:cs="Times New Roman"/>
          <w:kern w:val="1"/>
          <w:sz w:val="28"/>
          <w:szCs w:val="28"/>
          <w:lang w:val="en-US" w:eastAsia="ar-SA"/>
        </w:rPr>
        <w:t>Zemnoe</w:t>
      </w:r>
      <w:proofErr w:type="spellEnd"/>
      <w:r w:rsidRPr="0068740E">
        <w:rPr>
          <w:rFonts w:ascii="Times New Roman" w:eastAsia="Calibri" w:hAnsi="Times New Roman" w:cs="Times New Roman"/>
          <w:kern w:val="1"/>
          <w:sz w:val="28"/>
          <w:szCs w:val="28"/>
          <w:lang w:val="en-US" w:eastAsia="ar-SA"/>
        </w:rPr>
        <w:t xml:space="preserve"> </w:t>
      </w:r>
      <w:proofErr w:type="spellStart"/>
      <w:r w:rsidRPr="0068740E">
        <w:rPr>
          <w:rFonts w:ascii="Times New Roman" w:eastAsia="Calibri" w:hAnsi="Times New Roman" w:cs="Times New Roman"/>
          <w:kern w:val="1"/>
          <w:sz w:val="28"/>
          <w:szCs w:val="28"/>
          <w:lang w:val="en-US" w:eastAsia="ar-SA"/>
        </w:rPr>
        <w:t>i</w:t>
      </w:r>
      <w:proofErr w:type="spellEnd"/>
      <w:r w:rsidRPr="0068740E">
        <w:rPr>
          <w:rFonts w:ascii="Times New Roman" w:eastAsia="Calibri" w:hAnsi="Times New Roman" w:cs="Times New Roman"/>
          <w:kern w:val="1"/>
          <w:sz w:val="28"/>
          <w:szCs w:val="28"/>
          <w:lang w:val="en-US" w:eastAsia="ar-SA"/>
        </w:rPr>
        <w:t xml:space="preserve"> </w:t>
      </w:r>
      <w:proofErr w:type="spellStart"/>
      <w:r w:rsidRPr="0068740E">
        <w:rPr>
          <w:rFonts w:ascii="Times New Roman" w:eastAsia="Calibri" w:hAnsi="Times New Roman" w:cs="Times New Roman"/>
          <w:kern w:val="1"/>
          <w:sz w:val="28"/>
          <w:szCs w:val="28"/>
          <w:lang w:val="en-US" w:eastAsia="ar-SA"/>
        </w:rPr>
        <w:t>duhovnoe</w:t>
      </w:r>
      <w:proofErr w:type="spellEnd"/>
      <w:r w:rsidRPr="0068740E">
        <w:rPr>
          <w:rFonts w:ascii="Times New Roman" w:eastAsia="Calibri" w:hAnsi="Times New Roman" w:cs="Times New Roman"/>
          <w:kern w:val="1"/>
          <w:sz w:val="28"/>
          <w:szCs w:val="28"/>
          <w:lang w:val="en-US" w:eastAsia="ar-SA"/>
        </w:rPr>
        <w:t xml:space="preserve"> </w:t>
      </w:r>
      <w:proofErr w:type="spellStart"/>
      <w:r w:rsidRPr="0068740E">
        <w:rPr>
          <w:rFonts w:ascii="Times New Roman" w:eastAsia="Calibri" w:hAnsi="Times New Roman" w:cs="Times New Roman"/>
          <w:kern w:val="1"/>
          <w:sz w:val="28"/>
          <w:szCs w:val="28"/>
          <w:lang w:val="en-US" w:eastAsia="ar-SA"/>
        </w:rPr>
        <w:t>vremja</w:t>
      </w:r>
      <w:proofErr w:type="spellEnd"/>
      <w:r w:rsidRPr="0068740E">
        <w:rPr>
          <w:rFonts w:ascii="Times New Roman" w:eastAsia="Calibri" w:hAnsi="Times New Roman" w:cs="Times New Roman"/>
          <w:kern w:val="1"/>
          <w:sz w:val="28"/>
          <w:szCs w:val="28"/>
          <w:lang w:val="en-US" w:eastAsia="ar-SA"/>
        </w:rPr>
        <w:t xml:space="preserve"> v </w:t>
      </w:r>
      <w:proofErr w:type="spellStart"/>
      <w:r w:rsidRPr="0068740E">
        <w:rPr>
          <w:rFonts w:ascii="Times New Roman" w:eastAsia="Calibri" w:hAnsi="Times New Roman" w:cs="Times New Roman"/>
          <w:kern w:val="1"/>
          <w:sz w:val="28"/>
          <w:szCs w:val="28"/>
          <w:lang w:val="en-US" w:eastAsia="ar-SA"/>
        </w:rPr>
        <w:t>amerikanskoj</w:t>
      </w:r>
      <w:proofErr w:type="spellEnd"/>
      <w:r w:rsidRPr="0068740E">
        <w:rPr>
          <w:rFonts w:ascii="Times New Roman" w:eastAsia="Calibri" w:hAnsi="Times New Roman" w:cs="Times New Roman"/>
          <w:kern w:val="1"/>
          <w:sz w:val="28"/>
          <w:szCs w:val="28"/>
          <w:lang w:val="en-US" w:eastAsia="ar-SA"/>
        </w:rPr>
        <w:t xml:space="preserve"> literature XVII </w:t>
      </w:r>
      <w:proofErr w:type="spellStart"/>
      <w:r w:rsidRPr="0068740E">
        <w:rPr>
          <w:rFonts w:ascii="Times New Roman" w:eastAsia="Calibri" w:hAnsi="Times New Roman" w:cs="Times New Roman"/>
          <w:kern w:val="1"/>
          <w:sz w:val="28"/>
          <w:szCs w:val="28"/>
          <w:lang w:val="en-US" w:eastAsia="ar-SA"/>
        </w:rPr>
        <w:t>veka</w:t>
      </w:r>
      <w:proofErr w:type="spellEnd"/>
      <w:r w:rsidRPr="0068740E">
        <w:rPr>
          <w:rFonts w:ascii="Times New Roman" w:eastAsia="Calibri" w:hAnsi="Times New Roman" w:cs="Times New Roman"/>
          <w:kern w:val="1"/>
          <w:sz w:val="28"/>
          <w:szCs w:val="28"/>
          <w:lang w:val="en-US" w:eastAsia="ar-SA"/>
        </w:rPr>
        <w:t xml:space="preserve"> [</w:t>
      </w:r>
      <w:proofErr w:type="spellStart"/>
      <w:r w:rsidRPr="0068740E">
        <w:rPr>
          <w:rFonts w:ascii="Times New Roman" w:eastAsia="Calibri" w:hAnsi="Times New Roman" w:cs="Times New Roman"/>
          <w:kern w:val="1"/>
          <w:sz w:val="28"/>
          <w:szCs w:val="28"/>
          <w:lang w:val="en-US" w:eastAsia="ar-SA"/>
        </w:rPr>
        <w:t>Tekst</w:t>
      </w:r>
      <w:proofErr w:type="spellEnd"/>
      <w:r w:rsidRPr="0068740E">
        <w:rPr>
          <w:rFonts w:ascii="Times New Roman" w:eastAsia="Calibri" w:hAnsi="Times New Roman" w:cs="Times New Roman"/>
          <w:kern w:val="1"/>
          <w:sz w:val="28"/>
          <w:szCs w:val="28"/>
          <w:lang w:val="en-US" w:eastAsia="ar-SA"/>
        </w:rPr>
        <w:t xml:space="preserve">] // </w:t>
      </w:r>
      <w:proofErr w:type="spellStart"/>
      <w:r w:rsidRPr="0068740E">
        <w:rPr>
          <w:rFonts w:ascii="Times New Roman" w:eastAsia="Calibri" w:hAnsi="Times New Roman" w:cs="Times New Roman"/>
          <w:kern w:val="1"/>
          <w:sz w:val="28"/>
          <w:szCs w:val="28"/>
          <w:lang w:val="en-US" w:eastAsia="ar-SA"/>
        </w:rPr>
        <w:t>Vestnik</w:t>
      </w:r>
      <w:proofErr w:type="spellEnd"/>
      <w:r w:rsidRPr="0068740E">
        <w:rPr>
          <w:rFonts w:ascii="Times New Roman" w:eastAsia="Calibri" w:hAnsi="Times New Roman" w:cs="Times New Roman"/>
          <w:kern w:val="1"/>
          <w:sz w:val="28"/>
          <w:szCs w:val="28"/>
          <w:lang w:val="en-US" w:eastAsia="ar-SA"/>
        </w:rPr>
        <w:t xml:space="preserve"> </w:t>
      </w:r>
      <w:proofErr w:type="spellStart"/>
      <w:r w:rsidRPr="0068740E">
        <w:rPr>
          <w:rFonts w:ascii="Times New Roman" w:eastAsia="Calibri" w:hAnsi="Times New Roman" w:cs="Times New Roman"/>
          <w:kern w:val="1"/>
          <w:sz w:val="28"/>
          <w:szCs w:val="28"/>
          <w:lang w:val="en-US" w:eastAsia="ar-SA"/>
        </w:rPr>
        <w:t>Chuvashskogo</w:t>
      </w:r>
      <w:proofErr w:type="spellEnd"/>
      <w:r w:rsidRPr="0068740E">
        <w:rPr>
          <w:rFonts w:ascii="Times New Roman" w:eastAsia="Calibri" w:hAnsi="Times New Roman" w:cs="Times New Roman"/>
          <w:kern w:val="1"/>
          <w:sz w:val="28"/>
          <w:szCs w:val="28"/>
          <w:lang w:val="en-US" w:eastAsia="ar-SA"/>
        </w:rPr>
        <w:t xml:space="preserve"> </w:t>
      </w:r>
      <w:proofErr w:type="spellStart"/>
      <w:r w:rsidRPr="0068740E">
        <w:rPr>
          <w:rFonts w:ascii="Times New Roman" w:eastAsia="Calibri" w:hAnsi="Times New Roman" w:cs="Times New Roman"/>
          <w:kern w:val="1"/>
          <w:sz w:val="28"/>
          <w:szCs w:val="28"/>
          <w:lang w:val="en-US" w:eastAsia="ar-SA"/>
        </w:rPr>
        <w:t>universiteta</w:t>
      </w:r>
      <w:proofErr w:type="spellEnd"/>
      <w:r w:rsidRPr="0068740E">
        <w:rPr>
          <w:rFonts w:ascii="Times New Roman" w:eastAsia="Calibri" w:hAnsi="Times New Roman" w:cs="Times New Roman"/>
          <w:kern w:val="1"/>
          <w:sz w:val="28"/>
          <w:szCs w:val="28"/>
          <w:lang w:val="en-US" w:eastAsia="ar-SA"/>
        </w:rPr>
        <w:t>. – 2014. – № 4. – Cheboksary, 2014.</w:t>
      </w:r>
    </w:p>
    <w:p w:rsidR="0068740E" w:rsidRPr="0068740E" w:rsidRDefault="0068740E" w:rsidP="0068740E">
      <w:pPr>
        <w:numPr>
          <w:ilvl w:val="0"/>
          <w:numId w:val="5"/>
        </w:numPr>
        <w:spacing w:after="0"/>
        <w:ind w:firstLine="644"/>
        <w:contextualSpacing/>
        <w:jc w:val="both"/>
        <w:rPr>
          <w:rFonts w:ascii="Times New Roman" w:eastAsia="Calibri" w:hAnsi="Times New Roman" w:cs="Times New Roman"/>
          <w:kern w:val="1"/>
          <w:sz w:val="28"/>
          <w:szCs w:val="28"/>
          <w:lang w:val="en-US" w:eastAsia="ar-SA"/>
        </w:rPr>
      </w:pPr>
      <w:r w:rsidRPr="0068740E">
        <w:rPr>
          <w:rFonts w:ascii="Times New Roman" w:eastAsia="Calibri" w:hAnsi="Times New Roman" w:cs="Times New Roman"/>
          <w:kern w:val="1"/>
          <w:sz w:val="28"/>
          <w:szCs w:val="28"/>
          <w:lang w:val="en-US" w:eastAsia="ar-SA"/>
        </w:rPr>
        <w:lastRenderedPageBreak/>
        <w:t>Armstrong C. Writing North America in the seventeenth century. English representations in print and manuscript [</w:t>
      </w:r>
      <w:proofErr w:type="spellStart"/>
      <w:r w:rsidRPr="0068740E">
        <w:rPr>
          <w:rFonts w:ascii="Times New Roman" w:eastAsia="Calibri" w:hAnsi="Times New Roman" w:cs="Times New Roman"/>
          <w:kern w:val="1"/>
          <w:sz w:val="28"/>
          <w:szCs w:val="28"/>
          <w:lang w:val="en-US" w:eastAsia="ar-SA"/>
        </w:rPr>
        <w:t>Tekst</w:t>
      </w:r>
      <w:proofErr w:type="spellEnd"/>
      <w:r w:rsidRPr="0068740E">
        <w:rPr>
          <w:rFonts w:ascii="Times New Roman" w:eastAsia="Calibri" w:hAnsi="Times New Roman" w:cs="Times New Roman"/>
          <w:kern w:val="1"/>
          <w:sz w:val="28"/>
          <w:szCs w:val="28"/>
          <w:lang w:val="en-US" w:eastAsia="ar-SA"/>
        </w:rPr>
        <w:t>] / C. Armstrong. – Burlington, 2007.</w:t>
      </w:r>
    </w:p>
    <w:p w:rsidR="00DE53FB" w:rsidRPr="0068740E" w:rsidRDefault="00DE53FB">
      <w:pPr>
        <w:rPr>
          <w:lang w:val="en-US"/>
        </w:rPr>
      </w:pPr>
    </w:p>
    <w:sectPr w:rsidR="00DE53FB" w:rsidRPr="006874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46E87CCC"/>
    <w:lvl w:ilvl="0" w:tplc="0F32417E">
      <w:start w:val="1"/>
      <w:numFmt w:val="bullet"/>
      <w:lvlText w:val="в"/>
      <w:lvlJc w:val="left"/>
      <w:pPr>
        <w:ind w:left="0" w:firstLine="0"/>
      </w:pPr>
    </w:lvl>
    <w:lvl w:ilvl="1" w:tplc="CA409632">
      <w:start w:val="1"/>
      <w:numFmt w:val="decimal"/>
      <w:lvlText w:val="%2)"/>
      <w:lvlJc w:val="left"/>
      <w:pPr>
        <w:ind w:left="0" w:firstLine="0"/>
      </w:pPr>
    </w:lvl>
    <w:lvl w:ilvl="2" w:tplc="A380F6C0">
      <w:start w:val="1"/>
      <w:numFmt w:val="bullet"/>
      <w:lvlText w:val="-"/>
      <w:lvlJc w:val="left"/>
      <w:pPr>
        <w:ind w:left="0" w:firstLine="0"/>
      </w:pPr>
    </w:lvl>
    <w:lvl w:ilvl="3" w:tplc="B8B0C790">
      <w:start w:val="1"/>
      <w:numFmt w:val="bullet"/>
      <w:lvlText w:val=""/>
      <w:lvlJc w:val="left"/>
      <w:pPr>
        <w:ind w:left="0" w:firstLine="0"/>
      </w:pPr>
    </w:lvl>
    <w:lvl w:ilvl="4" w:tplc="9B0EE53C">
      <w:start w:val="1"/>
      <w:numFmt w:val="bullet"/>
      <w:lvlText w:val=""/>
      <w:lvlJc w:val="left"/>
      <w:pPr>
        <w:ind w:left="0" w:firstLine="0"/>
      </w:pPr>
    </w:lvl>
    <w:lvl w:ilvl="5" w:tplc="C5D64A70">
      <w:start w:val="1"/>
      <w:numFmt w:val="bullet"/>
      <w:lvlText w:val=""/>
      <w:lvlJc w:val="left"/>
      <w:pPr>
        <w:ind w:left="0" w:firstLine="0"/>
      </w:pPr>
    </w:lvl>
    <w:lvl w:ilvl="6" w:tplc="1CD43D64">
      <w:start w:val="1"/>
      <w:numFmt w:val="bullet"/>
      <w:lvlText w:val=""/>
      <w:lvlJc w:val="left"/>
      <w:pPr>
        <w:ind w:left="0" w:firstLine="0"/>
      </w:pPr>
    </w:lvl>
    <w:lvl w:ilvl="7" w:tplc="7EEEE036">
      <w:start w:val="1"/>
      <w:numFmt w:val="bullet"/>
      <w:lvlText w:val=""/>
      <w:lvlJc w:val="left"/>
      <w:pPr>
        <w:ind w:left="0" w:firstLine="0"/>
      </w:pPr>
    </w:lvl>
    <w:lvl w:ilvl="8" w:tplc="355ED580">
      <w:start w:val="1"/>
      <w:numFmt w:val="bullet"/>
      <w:lvlText w:val=""/>
      <w:lvlJc w:val="left"/>
      <w:pPr>
        <w:ind w:left="0" w:firstLine="0"/>
      </w:pPr>
    </w:lvl>
  </w:abstractNum>
  <w:abstractNum w:abstractNumId="1">
    <w:nsid w:val="00000005"/>
    <w:multiLevelType w:val="hybridMultilevel"/>
    <w:tmpl w:val="040A2EA8"/>
    <w:lvl w:ilvl="0" w:tplc="012E88F4">
      <w:start w:val="1"/>
      <w:numFmt w:val="bullet"/>
      <w:lvlText w:val="в"/>
      <w:lvlJc w:val="left"/>
      <w:pPr>
        <w:ind w:left="0" w:firstLine="0"/>
      </w:pPr>
    </w:lvl>
    <w:lvl w:ilvl="1" w:tplc="63C4DFA2">
      <w:start w:val="2"/>
      <w:numFmt w:val="decimal"/>
      <w:lvlText w:val="%2)"/>
      <w:lvlJc w:val="left"/>
      <w:pPr>
        <w:ind w:left="0" w:firstLine="0"/>
      </w:pPr>
    </w:lvl>
    <w:lvl w:ilvl="2" w:tplc="F8FED532">
      <w:start w:val="1"/>
      <w:numFmt w:val="bullet"/>
      <w:lvlText w:val="-"/>
      <w:lvlJc w:val="left"/>
      <w:pPr>
        <w:ind w:left="0" w:firstLine="0"/>
      </w:pPr>
    </w:lvl>
    <w:lvl w:ilvl="3" w:tplc="7C6CDB2E">
      <w:start w:val="1"/>
      <w:numFmt w:val="bullet"/>
      <w:lvlText w:val=""/>
      <w:lvlJc w:val="left"/>
      <w:pPr>
        <w:ind w:left="0" w:firstLine="0"/>
      </w:pPr>
    </w:lvl>
    <w:lvl w:ilvl="4" w:tplc="1842E2DA">
      <w:start w:val="1"/>
      <w:numFmt w:val="bullet"/>
      <w:lvlText w:val=""/>
      <w:lvlJc w:val="left"/>
      <w:pPr>
        <w:ind w:left="0" w:firstLine="0"/>
      </w:pPr>
    </w:lvl>
    <w:lvl w:ilvl="5" w:tplc="8872118A">
      <w:start w:val="1"/>
      <w:numFmt w:val="bullet"/>
      <w:lvlText w:val=""/>
      <w:lvlJc w:val="left"/>
      <w:pPr>
        <w:ind w:left="0" w:firstLine="0"/>
      </w:pPr>
    </w:lvl>
    <w:lvl w:ilvl="6" w:tplc="63029A04">
      <w:start w:val="1"/>
      <w:numFmt w:val="bullet"/>
      <w:lvlText w:val=""/>
      <w:lvlJc w:val="left"/>
      <w:pPr>
        <w:ind w:left="0" w:firstLine="0"/>
      </w:pPr>
    </w:lvl>
    <w:lvl w:ilvl="7" w:tplc="3638695E">
      <w:start w:val="1"/>
      <w:numFmt w:val="bullet"/>
      <w:lvlText w:val=""/>
      <w:lvlJc w:val="left"/>
      <w:pPr>
        <w:ind w:left="0" w:firstLine="0"/>
      </w:pPr>
    </w:lvl>
    <w:lvl w:ilvl="8" w:tplc="9F38A22E">
      <w:start w:val="1"/>
      <w:numFmt w:val="bullet"/>
      <w:lvlText w:val=""/>
      <w:lvlJc w:val="left"/>
      <w:pPr>
        <w:ind w:left="0" w:firstLine="0"/>
      </w:pPr>
    </w:lvl>
  </w:abstractNum>
  <w:abstractNum w:abstractNumId="2">
    <w:nsid w:val="00000006"/>
    <w:multiLevelType w:val="hybridMultilevel"/>
    <w:tmpl w:val="507ED7AA"/>
    <w:lvl w:ilvl="0" w:tplc="9782EB38">
      <w:start w:val="1"/>
      <w:numFmt w:val="bullet"/>
      <w:lvlText w:val="-"/>
      <w:lvlJc w:val="left"/>
      <w:pPr>
        <w:ind w:left="0" w:firstLine="0"/>
      </w:pPr>
    </w:lvl>
    <w:lvl w:ilvl="1" w:tplc="477A6984">
      <w:start w:val="1"/>
      <w:numFmt w:val="bullet"/>
      <w:lvlText w:val=""/>
      <w:lvlJc w:val="left"/>
      <w:pPr>
        <w:ind w:left="0" w:firstLine="0"/>
      </w:pPr>
    </w:lvl>
    <w:lvl w:ilvl="2" w:tplc="5E86B4C4">
      <w:start w:val="1"/>
      <w:numFmt w:val="bullet"/>
      <w:lvlText w:val=""/>
      <w:lvlJc w:val="left"/>
      <w:pPr>
        <w:ind w:left="0" w:firstLine="0"/>
      </w:pPr>
    </w:lvl>
    <w:lvl w:ilvl="3" w:tplc="672A4E92">
      <w:start w:val="1"/>
      <w:numFmt w:val="bullet"/>
      <w:lvlText w:val=""/>
      <w:lvlJc w:val="left"/>
      <w:pPr>
        <w:ind w:left="0" w:firstLine="0"/>
      </w:pPr>
    </w:lvl>
    <w:lvl w:ilvl="4" w:tplc="ACFE1D9E">
      <w:start w:val="1"/>
      <w:numFmt w:val="bullet"/>
      <w:lvlText w:val=""/>
      <w:lvlJc w:val="left"/>
      <w:pPr>
        <w:ind w:left="0" w:firstLine="0"/>
      </w:pPr>
    </w:lvl>
    <w:lvl w:ilvl="5" w:tplc="762265BE">
      <w:start w:val="1"/>
      <w:numFmt w:val="bullet"/>
      <w:lvlText w:val=""/>
      <w:lvlJc w:val="left"/>
      <w:pPr>
        <w:ind w:left="0" w:firstLine="0"/>
      </w:pPr>
    </w:lvl>
    <w:lvl w:ilvl="6" w:tplc="B06EF51C">
      <w:start w:val="1"/>
      <w:numFmt w:val="bullet"/>
      <w:lvlText w:val=""/>
      <w:lvlJc w:val="left"/>
      <w:pPr>
        <w:ind w:left="0" w:firstLine="0"/>
      </w:pPr>
    </w:lvl>
    <w:lvl w:ilvl="7" w:tplc="F83E23F8">
      <w:start w:val="1"/>
      <w:numFmt w:val="bullet"/>
      <w:lvlText w:val=""/>
      <w:lvlJc w:val="left"/>
      <w:pPr>
        <w:ind w:left="0" w:firstLine="0"/>
      </w:pPr>
    </w:lvl>
    <w:lvl w:ilvl="8" w:tplc="6E9023C8">
      <w:start w:val="1"/>
      <w:numFmt w:val="bullet"/>
      <w:lvlText w:val=""/>
      <w:lvlJc w:val="left"/>
      <w:pPr>
        <w:ind w:left="0" w:firstLine="0"/>
      </w:pPr>
    </w:lvl>
  </w:abstractNum>
  <w:abstractNum w:abstractNumId="3">
    <w:nsid w:val="1CE24D90"/>
    <w:multiLevelType w:val="hybridMultilevel"/>
    <w:tmpl w:val="88489D4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70F24D7D"/>
    <w:multiLevelType w:val="hybridMultilevel"/>
    <w:tmpl w:val="DC8692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lvlOverride w:ilvl="0"/>
    <w:lvlOverride w:ilvl="1">
      <w:startOverride w:val="1"/>
    </w:lvlOverride>
    <w:lvlOverride w:ilvl="2"/>
    <w:lvlOverride w:ilvl="3"/>
    <w:lvlOverride w:ilvl="4"/>
    <w:lvlOverride w:ilvl="5"/>
    <w:lvlOverride w:ilvl="6"/>
    <w:lvlOverride w:ilvl="7"/>
    <w:lvlOverride w:ilvl="8"/>
  </w:num>
  <w:num w:numId="2">
    <w:abstractNumId w:val="1"/>
    <w:lvlOverride w:ilvl="0"/>
    <w:lvlOverride w:ilvl="1">
      <w:startOverride w:val="2"/>
    </w:lvlOverride>
    <w:lvlOverride w:ilvl="2"/>
    <w:lvlOverride w:ilvl="3"/>
    <w:lvlOverride w:ilvl="4"/>
    <w:lvlOverride w:ilvl="5"/>
    <w:lvlOverride w:ilvl="6"/>
    <w:lvlOverride w:ilvl="7"/>
    <w:lvlOverride w:ilvl="8"/>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108"/>
    <w:rsid w:val="00442756"/>
    <w:rsid w:val="0068740E"/>
    <w:rsid w:val="007F3C26"/>
    <w:rsid w:val="00B30108"/>
    <w:rsid w:val="00DE5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8740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687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8740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687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shina1978@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563</Words>
  <Characters>3212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Вячеславовна Страхова</dc:creator>
  <cp:lastModifiedBy>Татьяна Александровна Лейнганг</cp:lastModifiedBy>
  <cp:revision>3</cp:revision>
  <dcterms:created xsi:type="dcterms:W3CDTF">2024-09-19T06:45:00Z</dcterms:created>
  <dcterms:modified xsi:type="dcterms:W3CDTF">2024-09-19T06:46:00Z</dcterms:modified>
</cp:coreProperties>
</file>