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0E" w:rsidRPr="00CF6959" w:rsidRDefault="00CF6959" w:rsidP="00CF6959">
      <w:pPr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bookmarkStart w:id="0" w:name="_GoBack"/>
      <w:r w:rsidRPr="00CF695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Формирование</w:t>
      </w:r>
      <w:r w:rsidRPr="00CF695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</w:t>
      </w:r>
      <w:r w:rsidRPr="00CF6959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математической грамотности</w:t>
      </w:r>
    </w:p>
    <w:tbl>
      <w:tblPr>
        <w:tblStyle w:val="1"/>
        <w:tblW w:w="13466" w:type="dxa"/>
        <w:tblInd w:w="1384" w:type="dxa"/>
        <w:tblLayout w:type="fixed"/>
        <w:tblLook w:val="04A0" w:firstRow="1" w:lastRow="0" w:firstColumn="1" w:lastColumn="0" w:noHBand="0" w:noVBand="1"/>
      </w:tblPr>
      <w:tblGrid>
        <w:gridCol w:w="5987"/>
        <w:gridCol w:w="7479"/>
      </w:tblGrid>
      <w:tr w:rsidR="00CF6959" w:rsidRPr="003F4E1A" w:rsidTr="00CF6959">
        <w:tc>
          <w:tcPr>
            <w:tcW w:w="5987" w:type="dxa"/>
            <w:tcBorders>
              <w:bottom w:val="single" w:sz="4" w:space="0" w:color="auto"/>
            </w:tcBorders>
          </w:tcPr>
          <w:bookmarkEnd w:id="0"/>
          <w:p w:rsidR="00CF6959" w:rsidRPr="003F4E1A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79" w:type="dxa"/>
            <w:tcBorders>
              <w:bottom w:val="single" w:sz="4" w:space="0" w:color="auto"/>
            </w:tcBorders>
          </w:tcPr>
          <w:p w:rsidR="00CF6959" w:rsidRPr="003F4E1A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proofErr w:type="gram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</w:t>
            </w:r>
            <w:proofErr w:type="gramEnd"/>
          </w:p>
          <w:p w:rsidR="00CF6959" w:rsidRPr="003F4E1A" w:rsidRDefault="00CF6959" w:rsidP="00CF69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ресурс/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</w:p>
        </w:tc>
      </w:tr>
      <w:tr w:rsidR="00CF6959" w:rsidRPr="003F4E1A" w:rsidTr="00CF6959">
        <w:tc>
          <w:tcPr>
            <w:tcW w:w="13466" w:type="dxa"/>
            <w:gridSpan w:val="2"/>
            <w:tcBorders>
              <w:bottom w:val="single" w:sz="4" w:space="0" w:color="auto"/>
            </w:tcBorders>
          </w:tcPr>
          <w:p w:rsidR="00CF6959" w:rsidRPr="003F4E1A" w:rsidRDefault="00CF6959" w:rsidP="00CF6959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3F4E1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Вебинары</w:t>
            </w:r>
            <w:proofErr w:type="spellEnd"/>
          </w:p>
        </w:tc>
      </w:tr>
      <w:tr w:rsidR="00CF6959" w:rsidRPr="003F4E1A" w:rsidTr="00CF6959">
        <w:tc>
          <w:tcPr>
            <w:tcW w:w="5987" w:type="dxa"/>
            <w:tcBorders>
              <w:bottom w:val="single" w:sz="4" w:space="0" w:color="auto"/>
            </w:tcBorders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Марафон функциональной грамотности</w:t>
            </w: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математической грамотности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6" w:history="1">
              <w:r w:rsidRPr="003F4E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https://www.youtube.com/watch?v=_LdgpLzRqfU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Всероссийского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"ФОРМИРОВАНИЕ И ОЦЕНКА ФУНКЦИОНАЛЬНОЙ ГРАМОТНОСТИ"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Оценка математической грамотности - приоритетное направление PISA-2022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https://drive.google.com/file/d/1fgzyrK7hMFoWeejhhWJ5gItGPeGOdolo/view?usp=sharing</w:t>
              </w:r>
            </w:hyperlink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Всероссийского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"ФОРМИРОВАНИЕ И ОЦЕНКА ФУНКЦИОНАЛЬНОЙ ГРАМОТНОСТИ"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Особенности заданий для формирования и оценки математической грамотности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https://drive.google.com/file/d/1L9WAIy2WtImGNTc-2_i_28Usdeqhcxk6/view?usp=sharing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Всероссийского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"ФОРМИРОВАНИЕ И ОЦЕНКА ФУНКЦИОНАЛЬНОЙ ГРАМОТНОСТИ"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формирования математической грамотности в 7-9-х классах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https://drive.google.com/file/d/1lYAdMzqh3qkX0BKDJQxH5EV17hwIkd0L/view?usp=sharing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Всероссийского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"ФОРМИРОВАНИЕ И ОЦЕНКА ФУНКЦИОНАЛЬНОЙ ГРАМОТНОСТИ"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 формирования математической грамотности в 5-6-х классах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https://edsoo.ru/Funkcionalnaya_gramotnost.htm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Всероссийского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семинар "ФОРМИРОВАНИЕ И ОЦЕНКА ФУНКЦИОНАЛЬНОЙ ГРАМОТНОСТИ"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критериальной</w:t>
            </w:r>
            <w:proofErr w:type="spellEnd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системы оценивания выполнения заданий по математической грамотности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https://youtube.com/playlist?list=PLKLyHWrXJxNNr_WObG9jpqxzAitx9TAkO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(видеозапись)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https://edsoo.ru/Funkcionalnaya_gramotnost.htm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математической грамотности (на примере работы с текстовой задачей)»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3F4E1A">
                <w:rPr>
                  <w:rFonts w:ascii="Times New Roman" w:eastAsia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https://www.youtube.com/watch?v=bcEZC-iodvQ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color w:val="0B5394"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«Математическая грамотность в контексте функциональной грамотности»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https://yandex.ru/video/preview/?filmId=1190501258519353595&amp;from=tabbar&amp;parent-reqid=1639644388900411-4262749304388067999-sas2-0540-sas-l7-balancer-8080-BAL-5888&amp;text=математическая+грамотность+как+компонент+функциона</w:t>
              </w:r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льной+грамотности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color w:val="0B5394"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функциональной математической грамотности при решении практических задач» (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yandex.ru/video/preview/?filmId=10667564308906620995&amp;from=tabbar&amp;parent-reqid=1639644388900411-4262749304388067999-sas2-0540-sas-l7-balancer-8080-BAL-5888&amp;text=математическая+грамотность+как+компонент+функциональной+грамотности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"Методический семинар «Система оценки достижения результатов </w:t>
            </w:r>
            <w:proofErr w:type="gram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обновленным ФГОС основного общего образования: направления развития» Секция 1. Всероссийский семинар "Формирование и оценка функциональной грамотности"</w:t>
            </w:r>
            <w:r w:rsidRPr="003F4E1A">
              <w:rPr>
                <w:rFonts w:ascii="Times New Roman" w:hAnsi="Times New Roman" w:cs="Times New Roman"/>
                <w:color w:val="100D0D"/>
                <w:sz w:val="24"/>
                <w:szCs w:val="24"/>
              </w:rPr>
              <w:t> 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17 декабря 2021 года, 11:00-13:00 (</w:t>
            </w:r>
            <w:proofErr w:type="spellStart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Pr="003F4E1A">
                <w:rPr>
                  <w:rFonts w:ascii="Times New Roman" w:hAnsi="Times New Roman" w:cs="Times New Roman"/>
                  <w:color w:val="0A5A8F"/>
                  <w:spacing w:val="17"/>
                  <w:sz w:val="24"/>
                  <w:szCs w:val="24"/>
                  <w:u w:val="single"/>
                </w:rPr>
                <w:t>https://us02web.zoom.us/j/82438653938</w:t>
              </w:r>
            </w:hyperlink>
            <w:r w:rsidRPr="003F4E1A">
              <w:rPr>
                <w:rFonts w:ascii="Times New Roman" w:hAnsi="Times New Roman" w:cs="Times New Roman"/>
                <w:color w:val="100D0D"/>
                <w:sz w:val="24"/>
                <w:szCs w:val="24"/>
              </w:rPr>
              <w:t> </w:t>
            </w: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(Идентификатор конференции: 824 3865 3938).</w:t>
            </w: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 xml:space="preserve"> </w:t>
            </w:r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Кафедра общего образования ГАУ ЯО ИРО 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Вебинар</w:t>
            </w:r>
            <w:proofErr w:type="spellEnd"/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«Работа с банком заданий по функциональной грамотности (математическая грамотность)» 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20 декабря 2021 с 14.30 до 16.00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Pr="003F4E1A">
                <w:rPr>
                  <w:rFonts w:ascii="Times New Roman" w:hAnsi="Times New Roman" w:cs="Times New Roman"/>
                  <w:color w:val="B7484F"/>
                  <w:sz w:val="24"/>
                  <w:szCs w:val="24"/>
                  <w:u w:val="single"/>
                  <w:shd w:val="clear" w:color="auto" w:fill="FFFFFF"/>
                </w:rPr>
                <w:t>http://iro.vr.mirapolis.ru/mira/miravr/2580002431</w:t>
              </w:r>
            </w:hyperlink>
          </w:p>
        </w:tc>
      </w:tr>
      <w:tr w:rsidR="00CF6959" w:rsidRPr="003F4E1A" w:rsidTr="00CF6959">
        <w:tc>
          <w:tcPr>
            <w:tcW w:w="13466" w:type="dxa"/>
            <w:gridSpan w:val="2"/>
          </w:tcPr>
          <w:p w:rsidR="00CF6959" w:rsidRPr="003F4E1A" w:rsidRDefault="00CF6959" w:rsidP="00CF6959">
            <w:pPr>
              <w:jc w:val="center"/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  <w:t>Банки заданий</w:t>
            </w: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Сетевой комплекс информационного взаимодействия субъектов Российской Федерации в проекте «Мониторинг формирования функциональной грамотности </w:t>
            </w:r>
            <w:proofErr w:type="spell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учащихся</w:t>
            </w:r>
            <w:proofErr w:type="gramStart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»И</w:t>
            </w:r>
            <w:proofErr w:type="gram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СРО</w:t>
            </w:r>
            <w:proofErr w:type="spellEnd"/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РАО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Демонстрационные материалы по математической грамотности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http://skiv.instrao.ru/support/demonstratsionnye-materialya/matematicheskaya-gramotnost.php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i/>
                <w:sz w:val="24"/>
                <w:szCs w:val="24"/>
              </w:rPr>
              <w:t>Сетевой комплекс информационного взаимодействия субъектов Российской Федерации в проекте «Мониторинг формирования функциональной грамотности учащихся» ИСРО РАО</w:t>
            </w:r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Банк заданий по математической грамотности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F4E1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http://skiv.instrao.ru/bank-zadaniy/matematicheskaya-gramotnost/</w:t>
              </w:r>
            </w:hyperlink>
          </w:p>
          <w:p w:rsidR="00CF6959" w:rsidRPr="003F4E1A" w:rsidRDefault="00CF6959" w:rsidP="00CF6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Электронный банк заданий по функциональной грамотности (РЭШ)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hyperlink r:id="rId24" w:history="1">
              <w:r w:rsidRPr="003F4E1A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https://fg.resh.edu.ru/?redirectAfterLogin=%2Ffunctionalliteracy%2Fevents</w:t>
              </w:r>
            </w:hyperlink>
          </w:p>
        </w:tc>
      </w:tr>
      <w:tr w:rsidR="00CF6959" w:rsidRPr="003F4E1A" w:rsidTr="00CF6959">
        <w:tc>
          <w:tcPr>
            <w:tcW w:w="13466" w:type="dxa"/>
            <w:gridSpan w:val="2"/>
          </w:tcPr>
          <w:p w:rsidR="00CF6959" w:rsidRPr="003F4E1A" w:rsidRDefault="00CF6959" w:rsidP="00CF6959">
            <w:pPr>
              <w:jc w:val="center"/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Дополнительные материалы</w:t>
            </w:r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Сборник заданий по формированию функциональной грамотности на уроках математик</w:t>
            </w:r>
            <w:proofErr w:type="gramStart"/>
            <w:r w:rsidRPr="003F4E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и(</w:t>
            </w:r>
            <w:proofErr w:type="gramEnd"/>
            <w:r w:rsidRPr="003F4E1A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Киров)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hyperlink r:id="rId25" w:history="1">
              <w:r w:rsidRPr="003F4E1A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http://kirov1968.minobr63.ru/wp-content/uploads/Сборник-заданий-по-формированию-функциональной-грамотности-учащихся-на-уроках-математики.pdf</w:t>
              </w:r>
            </w:hyperlink>
          </w:p>
        </w:tc>
      </w:tr>
      <w:tr w:rsidR="00CF6959" w:rsidRPr="003F4E1A" w:rsidTr="00CF6959">
        <w:tc>
          <w:tcPr>
            <w:tcW w:w="5987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/>
                <w:bCs/>
                <w:color w:val="464451"/>
                <w:sz w:val="24"/>
                <w:szCs w:val="24"/>
                <w:shd w:val="clear" w:color="auto" w:fill="FFFFFF"/>
              </w:rPr>
            </w:pPr>
            <w:r w:rsidRPr="003F4E1A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к PISA-2022. Математическая грамотность. Разбор заданий</w:t>
            </w:r>
            <w:r w:rsidRPr="003F4E1A">
              <w:rPr>
                <w:rFonts w:ascii="Times New Roman" w:hAnsi="Times New Roman" w:cs="Times New Roman"/>
                <w:sz w:val="24"/>
                <w:szCs w:val="24"/>
              </w:rPr>
              <w:t>(Просвещение)</w:t>
            </w:r>
          </w:p>
        </w:tc>
        <w:tc>
          <w:tcPr>
            <w:tcW w:w="7479" w:type="dxa"/>
          </w:tcPr>
          <w:p w:rsidR="00CF6959" w:rsidRPr="003F4E1A" w:rsidRDefault="00CF6959" w:rsidP="00CF6959">
            <w:pPr>
              <w:rPr>
                <w:rFonts w:ascii="Times New Roman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</w:pPr>
            <w:hyperlink r:id="rId26" w:history="1">
              <w:r w:rsidRPr="003F4E1A">
                <w:rPr>
                  <w:rFonts w:ascii="Times New Roman" w:hAnsi="Times New Roman" w:cs="Times New Roman"/>
                  <w:bCs/>
                  <w:color w:val="0000FF" w:themeColor="hyperlink"/>
                  <w:sz w:val="24"/>
                  <w:szCs w:val="24"/>
                  <w:u w:val="single"/>
                  <w:shd w:val="clear" w:color="auto" w:fill="FFFFFF"/>
                </w:rPr>
                <w:t>https://events.prosv.ru/uploads/2021/08/additions/nimCpWYqRvLbuFHapH4u8UWbJjeBbx59qDVjuOOY.pdf</w:t>
              </w:r>
            </w:hyperlink>
          </w:p>
        </w:tc>
      </w:tr>
    </w:tbl>
    <w:p w:rsidR="00645064" w:rsidRPr="003F4E1A" w:rsidRDefault="00645064">
      <w:pPr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 w:rsidP="007F10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6DA" w:rsidRPr="003F4E1A" w:rsidRDefault="004636DA">
      <w:pPr>
        <w:rPr>
          <w:rFonts w:ascii="Times New Roman" w:hAnsi="Times New Roman" w:cs="Times New Roman"/>
          <w:sz w:val="24"/>
          <w:szCs w:val="24"/>
        </w:rPr>
      </w:pPr>
    </w:p>
    <w:sectPr w:rsidR="004636DA" w:rsidRPr="003F4E1A" w:rsidSect="002008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87638"/>
    <w:multiLevelType w:val="hybridMultilevel"/>
    <w:tmpl w:val="D5C6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9"/>
    <w:rsid w:val="0000545B"/>
    <w:rsid w:val="000909D1"/>
    <w:rsid w:val="000C5A98"/>
    <w:rsid w:val="0020081B"/>
    <w:rsid w:val="00213E22"/>
    <w:rsid w:val="00220990"/>
    <w:rsid w:val="00293153"/>
    <w:rsid w:val="003D3B0E"/>
    <w:rsid w:val="003F4E1A"/>
    <w:rsid w:val="00432AE5"/>
    <w:rsid w:val="00452AB9"/>
    <w:rsid w:val="004636DA"/>
    <w:rsid w:val="00645064"/>
    <w:rsid w:val="00682FF8"/>
    <w:rsid w:val="007F10AC"/>
    <w:rsid w:val="00951292"/>
    <w:rsid w:val="00B63352"/>
    <w:rsid w:val="00BC159B"/>
    <w:rsid w:val="00BE03BD"/>
    <w:rsid w:val="00CF6959"/>
    <w:rsid w:val="00D605FF"/>
    <w:rsid w:val="00DB5716"/>
    <w:rsid w:val="00F50133"/>
    <w:rsid w:val="00F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081B"/>
    <w:rPr>
      <w:color w:val="0000FF" w:themeColor="hyperlink"/>
      <w:u w:val="single"/>
    </w:rPr>
  </w:style>
  <w:style w:type="character" w:customStyle="1" w:styleId="extendedtext-short">
    <w:name w:val="extendedtext-short"/>
    <w:basedOn w:val="a0"/>
    <w:rsid w:val="00213E22"/>
  </w:style>
  <w:style w:type="paragraph" w:styleId="a5">
    <w:name w:val="List Paragraph"/>
    <w:basedOn w:val="a"/>
    <w:uiPriority w:val="34"/>
    <w:qFormat/>
    <w:rsid w:val="004636DA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645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F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fgzyrK7hMFoWeejhhWJ5gItGPeGOdolo/view?usp=sharing" TargetMode="External"/><Relationship Id="rId13" Type="http://schemas.openxmlformats.org/officeDocument/2006/relationships/hyperlink" Target="https://youtube.com/playlist?list=PLKLyHWrXJxNNr_WObG9jpqxzAitx9TAkO" TargetMode="External"/><Relationship Id="rId18" Type="http://schemas.openxmlformats.org/officeDocument/2006/relationships/hyperlink" Target="https://yandex.ru/video/preview/?filmId=1190501258519353595&amp;from=tabbar&amp;parent-reqid=1639644388900411-4262749304388067999-sas2-0540-sas-l7-balancer-8080-BAL-5888&amp;text=&#1084;&#1072;&#1090;&#1077;&#1084;&#1072;&#1090;&#1080;&#1095;&#1077;&#1089;&#1082;&#1072;&#1103;+&#1075;&#1088;&#1072;&#1084;&#1086;&#1090;&#1085;&#1086;&#1089;&#1090;&#1100;+&#1082;&#1072;&#1082;+&#1082;&#1086;&#1084;&#1087;&#1086;&#1085;&#1077;&#1085;&#1090;+&#1092;&#1091;&#1085;&#1082;&#1094;&#1080;&#1086;&#1085;&#1072;&#1083;&#1100;&#1085;&#1086;&#1081;+&#1075;&#1088;&#1072;&#1084;&#1086;&#1090;&#1085;&#1086;&#1089;&#1090;&#1080;" TargetMode="External"/><Relationship Id="rId26" Type="http://schemas.openxmlformats.org/officeDocument/2006/relationships/hyperlink" Target="https://events.prosv.ru/uploads/2021/08/additions/nimCpWYqRvLbuFHapH4u8UWbJjeBbx59qDVjuOOY.pd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iro.vr.mirapolis.ru/mira/miravr/2580002431" TargetMode="External"/><Relationship Id="rId7" Type="http://schemas.openxmlformats.org/officeDocument/2006/relationships/hyperlink" Target="https://youtube.com/playlist?list=PLKLyHWrXJxNNr_WObG9jpqxzAitx9TAkO" TargetMode="External"/><Relationship Id="rId12" Type="http://schemas.openxmlformats.org/officeDocument/2006/relationships/hyperlink" Target="https://drive.google.com/file/d/1lYAdMzqh3qkX0BKDJQxH5EV17hwIkd0L/view?usp=sharing" TargetMode="External"/><Relationship Id="rId17" Type="http://schemas.openxmlformats.org/officeDocument/2006/relationships/hyperlink" Target="https://www.youtube.com/watch?v=bcEZC-iodvQ" TargetMode="External"/><Relationship Id="rId25" Type="http://schemas.openxmlformats.org/officeDocument/2006/relationships/hyperlink" Target="http://kirov1968.minobr63.ru/wp-content/uploads/&#1057;&#1073;&#1086;&#1088;&#1085;&#1080;&#1082;-&#1079;&#1072;&#1076;&#1072;&#1085;&#1080;&#1081;-&#1087;&#1086;-&#1092;&#1086;&#1088;&#1084;&#1080;&#1088;&#1086;&#1074;&#1072;&#1085;&#1080;&#1102;-&#1092;&#1091;&#1085;&#1082;&#1094;&#1080;&#1086;&#1085;&#1072;&#1083;&#1100;&#1085;&#1086;&#1081;-&#1075;&#1088;&#1072;&#1084;&#1086;&#1090;&#1085;&#1086;&#1089;&#1090;&#1080;-&#1091;&#1095;&#1072;&#1097;&#1080;&#1093;&#1089;&#1103;-&#1085;&#1072;-&#1091;&#1088;&#1086;&#1082;&#1072;&#1093;-&#1084;&#1072;&#1090;&#1077;&#1084;&#1072;&#1090;&#1080;&#1082;&#1080;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soo.ru/Funkcionalnaya_gramotnost.htm" TargetMode="External"/><Relationship Id="rId20" Type="http://schemas.openxmlformats.org/officeDocument/2006/relationships/hyperlink" Target="https://us02web.zoom.us/j/824386539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LdgpLzRqfU" TargetMode="External"/><Relationship Id="rId11" Type="http://schemas.openxmlformats.org/officeDocument/2006/relationships/hyperlink" Target="https://youtube.com/playlist?list=PLKLyHWrXJxNNr_WObG9jpqxzAitx9TAkO" TargetMode="External"/><Relationship Id="rId24" Type="http://schemas.openxmlformats.org/officeDocument/2006/relationships/hyperlink" Target="https://fg.resh.edu.ru/?redirectAfterLogin=%2Ffunctionalliteracy%2Feve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be.com/playlist?list=PLKLyHWrXJxNNr_WObG9jpqxzAitx9TAkO" TargetMode="External"/><Relationship Id="rId23" Type="http://schemas.openxmlformats.org/officeDocument/2006/relationships/hyperlink" Target="http://skiv.instrao.ru/bank-zadaniy/matematicheskaya-gramotnost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L9WAIy2WtImGNTc-2_i_28Usdeqhcxk6/view?usp=sharing" TargetMode="External"/><Relationship Id="rId19" Type="http://schemas.openxmlformats.org/officeDocument/2006/relationships/hyperlink" Target="https://yandex.ru/video/preview/?filmId=10667564308906620995&amp;from=tabbar&amp;parent-reqid=1639644388900411-4262749304388067999-sas2-0540-sas-l7-balancer-8080-BAL-5888&amp;text=&#1084;&#1072;&#1090;&#1077;&#1084;&#1072;&#1090;&#1080;&#1095;&#1077;&#1089;&#1082;&#1072;&#1103;+&#1075;&#1088;&#1072;&#1084;&#1086;&#1090;&#1085;&#1086;&#1089;&#1090;&#1100;+&#1082;&#1072;&#1082;+&#1082;&#1086;&#1084;&#1087;&#1086;&#1085;&#1077;&#1085;&#1090;+&#1092;&#1091;&#1085;&#1082;&#1094;&#1080;&#1086;&#1085;&#1072;&#1083;&#1100;&#1085;&#1086;&#1081;+&#1075;&#1088;&#1072;&#1084;&#1086;&#1090;&#1085;&#1086;&#1089;&#1090;&#1080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be.com/playlist?list=PLKLyHWrXJxNNr_WObG9jpqxzAitx9TAkO" TargetMode="External"/><Relationship Id="rId14" Type="http://schemas.openxmlformats.org/officeDocument/2006/relationships/hyperlink" Target="https://edsoo.ru/Funkcionalnaya_gramotnost.htm" TargetMode="External"/><Relationship Id="rId22" Type="http://schemas.openxmlformats.org/officeDocument/2006/relationships/hyperlink" Target="http://skiv.instrao.ru/support/demonstratsionnye-materialya/matematicheskaya-gramotnost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Григорьевна Морсова</dc:creator>
  <cp:lastModifiedBy>Ольга Николаевна Наумова</cp:lastModifiedBy>
  <cp:revision>5</cp:revision>
  <dcterms:created xsi:type="dcterms:W3CDTF">2021-12-16T13:18:00Z</dcterms:created>
  <dcterms:modified xsi:type="dcterms:W3CDTF">2021-12-17T10:26:00Z</dcterms:modified>
</cp:coreProperties>
</file>