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0" w:rsidRDefault="00BD09DC" w:rsidP="00BD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DC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по ранней помощи в </w:t>
      </w:r>
      <w:proofErr w:type="gramStart"/>
      <w:r w:rsidRPr="00BD09D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D09DC">
        <w:rPr>
          <w:rFonts w:ascii="Times New Roman" w:hAnsi="Times New Roman" w:cs="Times New Roman"/>
          <w:b/>
          <w:sz w:val="28"/>
          <w:szCs w:val="28"/>
        </w:rPr>
        <w:t>. Ярославль</w:t>
      </w:r>
    </w:p>
    <w:p w:rsidR="00BD09DC" w:rsidRPr="00BD09DC" w:rsidRDefault="00BD09DC" w:rsidP="00BD0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6"/>
        <w:gridCol w:w="7685"/>
      </w:tblGrid>
      <w:tr w:rsidR="00BD09DC" w:rsidTr="00BD09DC">
        <w:tc>
          <w:tcPr>
            <w:tcW w:w="9571" w:type="dxa"/>
            <w:gridSpan w:val="2"/>
            <w:vAlign w:val="center"/>
          </w:tcPr>
          <w:p w:rsidR="00BD09DC" w:rsidRPr="00BD09DC" w:rsidRDefault="00BD09DC" w:rsidP="00BD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DC">
              <w:rPr>
                <w:rFonts w:ascii="Times New Roman" w:hAnsi="Times New Roman" w:cs="Times New Roman"/>
                <w:b/>
                <w:sz w:val="28"/>
                <w:szCs w:val="28"/>
              </w:rPr>
              <w:t>25.10.19.</w:t>
            </w:r>
          </w:p>
        </w:tc>
      </w:tr>
      <w:tr w:rsidR="00BD09DC" w:rsidTr="0025366C">
        <w:tc>
          <w:tcPr>
            <w:tcW w:w="1886" w:type="dxa"/>
          </w:tcPr>
          <w:p w:rsidR="00BD09DC" w:rsidRDefault="00BD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14-00</w:t>
            </w:r>
          </w:p>
        </w:tc>
        <w:tc>
          <w:tcPr>
            <w:tcW w:w="7685" w:type="dxa"/>
          </w:tcPr>
          <w:p w:rsidR="00BD09DC" w:rsidRDefault="00BD09DC" w:rsidP="00A0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детской популяции в Российской Федерации. Основные причины роста аномалий</w:t>
            </w:r>
            <w:r w:rsidR="0072795A"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статистика)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5B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развития ребенка. </w:t>
            </w:r>
            <w:r w:rsidR="0025366C">
              <w:rPr>
                <w:rFonts w:ascii="Times New Roman" w:hAnsi="Times New Roman" w:cs="Times New Roman"/>
                <w:sz w:val="28"/>
                <w:szCs w:val="28"/>
              </w:rPr>
              <w:t>Особенности протекания каждого периода.</w:t>
            </w:r>
          </w:p>
        </w:tc>
      </w:tr>
      <w:tr w:rsidR="00BD09DC" w:rsidTr="0025366C">
        <w:tc>
          <w:tcPr>
            <w:tcW w:w="1886" w:type="dxa"/>
          </w:tcPr>
          <w:p w:rsidR="00BD09DC" w:rsidRDefault="0072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15-00</w:t>
            </w:r>
          </w:p>
        </w:tc>
        <w:tc>
          <w:tcPr>
            <w:tcW w:w="7685" w:type="dxa"/>
          </w:tcPr>
          <w:p w:rsidR="00BD09DC" w:rsidRDefault="0072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BD09DC" w:rsidTr="0025366C">
        <w:tc>
          <w:tcPr>
            <w:tcW w:w="1886" w:type="dxa"/>
          </w:tcPr>
          <w:p w:rsidR="00BD09DC" w:rsidRDefault="0072795A" w:rsidP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</w:t>
            </w:r>
            <w:r w:rsidR="00253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5" w:type="dxa"/>
          </w:tcPr>
          <w:p w:rsidR="00BD09DC" w:rsidRDefault="00A0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Микросимптоматика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ихики в младенческом и раннем возрасте. </w:t>
            </w:r>
            <w:r w:rsidR="0025366C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ребенка раннего возраста по всем линиям развития: количественные и качественные методики.</w:t>
            </w:r>
          </w:p>
        </w:tc>
      </w:tr>
      <w:tr w:rsidR="0025366C" w:rsidTr="0025366C">
        <w:tc>
          <w:tcPr>
            <w:tcW w:w="1886" w:type="dxa"/>
          </w:tcPr>
          <w:p w:rsidR="0025366C" w:rsidRDefault="0025366C" w:rsidP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18-30</w:t>
            </w:r>
          </w:p>
        </w:tc>
        <w:tc>
          <w:tcPr>
            <w:tcW w:w="7685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(сложные случаи) – 2 ребенка любого возраста</w:t>
            </w:r>
          </w:p>
        </w:tc>
      </w:tr>
      <w:tr w:rsidR="0025366C" w:rsidTr="0025366C">
        <w:tc>
          <w:tcPr>
            <w:tcW w:w="9571" w:type="dxa"/>
            <w:gridSpan w:val="2"/>
            <w:vAlign w:val="center"/>
          </w:tcPr>
          <w:p w:rsidR="0025366C" w:rsidRPr="0025366C" w:rsidRDefault="0025366C" w:rsidP="00253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66C">
              <w:rPr>
                <w:rFonts w:ascii="Times New Roman" w:hAnsi="Times New Roman" w:cs="Times New Roman"/>
                <w:b/>
                <w:sz w:val="28"/>
                <w:szCs w:val="28"/>
              </w:rPr>
              <w:t>26.10.19</w:t>
            </w:r>
          </w:p>
        </w:tc>
      </w:tr>
      <w:tr w:rsidR="0025366C" w:rsidTr="0025366C">
        <w:tc>
          <w:tcPr>
            <w:tcW w:w="1886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11-30</w:t>
            </w:r>
          </w:p>
        </w:tc>
        <w:tc>
          <w:tcPr>
            <w:tcW w:w="7685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диагностики ребенка раннего возраста (прием детей) с разбором каждого примера – 2-3 ребенка</w:t>
            </w:r>
            <w:r w:rsidR="0038611A">
              <w:rPr>
                <w:rFonts w:ascii="Times New Roman" w:hAnsi="Times New Roman" w:cs="Times New Roman"/>
                <w:sz w:val="28"/>
                <w:szCs w:val="28"/>
              </w:rPr>
              <w:t xml:space="preserve"> младенческого или раннего возраста</w:t>
            </w:r>
          </w:p>
        </w:tc>
      </w:tr>
      <w:tr w:rsidR="0025366C" w:rsidTr="0025366C">
        <w:tc>
          <w:tcPr>
            <w:tcW w:w="1886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– 11-45</w:t>
            </w:r>
          </w:p>
        </w:tc>
        <w:tc>
          <w:tcPr>
            <w:tcW w:w="7685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25366C" w:rsidTr="0025366C">
        <w:tc>
          <w:tcPr>
            <w:tcW w:w="1886" w:type="dxa"/>
          </w:tcPr>
          <w:p w:rsidR="0025366C" w:rsidRPr="0015789E" w:rsidRDefault="0025366C" w:rsidP="001578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11-45 – 13-</w:t>
            </w:r>
            <w:r w:rsidR="00157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685" w:type="dxa"/>
          </w:tcPr>
          <w:p w:rsidR="0025366C" w:rsidRDefault="0025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 ребенка на каждом возрастном этапе</w:t>
            </w:r>
            <w:r w:rsidR="0038611A">
              <w:rPr>
                <w:rFonts w:ascii="Times New Roman" w:hAnsi="Times New Roman" w:cs="Times New Roman"/>
                <w:sz w:val="28"/>
                <w:szCs w:val="28"/>
              </w:rPr>
              <w:t>. Ответы на вопросы</w:t>
            </w:r>
          </w:p>
        </w:tc>
      </w:tr>
    </w:tbl>
    <w:p w:rsidR="00BD09DC" w:rsidRPr="0015789E" w:rsidRDefault="00BD09D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09DC" w:rsidRPr="0015789E" w:rsidSect="005F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9DC"/>
    <w:rsid w:val="0015789E"/>
    <w:rsid w:val="0025366C"/>
    <w:rsid w:val="0038611A"/>
    <w:rsid w:val="005F72D0"/>
    <w:rsid w:val="0072795A"/>
    <w:rsid w:val="00A05B42"/>
    <w:rsid w:val="00B60A12"/>
    <w:rsid w:val="00B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2019-10-17T13:31:00Z</dcterms:created>
  <dcterms:modified xsi:type="dcterms:W3CDTF">2019-10-17T15:30:00Z</dcterms:modified>
</cp:coreProperties>
</file>