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92" w:rsidRDefault="00A71E92" w:rsidP="00A71E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A71E92" w:rsidRDefault="00A71E92" w:rsidP="00A71E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A71E92" w:rsidRPr="0049594B" w:rsidRDefault="00A71E92" w:rsidP="00A71E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594B">
        <w:rPr>
          <w:rFonts w:ascii="Times New Roman" w:hAnsi="Times New Roman" w:cs="Times New Roman"/>
          <w:sz w:val="28"/>
          <w:szCs w:val="28"/>
        </w:rPr>
        <w:t>роекта «Разработка механизма оценки личностных,</w:t>
      </w:r>
    </w:p>
    <w:p w:rsidR="00A71E92" w:rsidRPr="0049594B" w:rsidRDefault="00A71E92" w:rsidP="00A71E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594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9594B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</w:p>
    <w:p w:rsidR="00A71E92" w:rsidRPr="0049594B" w:rsidRDefault="00A71E92" w:rsidP="00A71E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594B">
        <w:rPr>
          <w:rFonts w:ascii="Times New Roman" w:hAnsi="Times New Roman" w:cs="Times New Roman"/>
          <w:sz w:val="28"/>
          <w:szCs w:val="28"/>
        </w:rPr>
        <w:t>реализации программ основного общего образования</w:t>
      </w:r>
    </w:p>
    <w:p w:rsidR="00A71E92" w:rsidRDefault="00A71E92" w:rsidP="00A71E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594B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организациях»</w:t>
      </w:r>
    </w:p>
    <w:p w:rsidR="00A71E92" w:rsidRDefault="00A71E92" w:rsidP="00A71E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Подготовка к проведению круглого стола </w:t>
      </w:r>
      <w:r w:rsidR="00916DFE" w:rsidRPr="00916DF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6DFE">
        <w:rPr>
          <w:rFonts w:ascii="Times New Roman" w:hAnsi="Times New Roman" w:cs="Times New Roman"/>
          <w:sz w:val="28"/>
          <w:szCs w:val="28"/>
          <w:lang w:val="en-US"/>
        </w:rPr>
        <w:t>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.2022 г.</w:t>
      </w:r>
    </w:p>
    <w:p w:rsidR="00A71E92" w:rsidRDefault="00A71E92" w:rsidP="00A7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71E92" w:rsidRDefault="00A71E92" w:rsidP="00A7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Выборнов В.Ю., Задорожная И.В., Кригер Л.А., Эльтекова М.Е., Костина С.В.; Щедрова С.В. - отсутствие по болезни.</w:t>
      </w:r>
    </w:p>
    <w:p w:rsidR="00A71E92" w:rsidRPr="00173D86" w:rsidRDefault="00A71E92" w:rsidP="00A71E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8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71E92" w:rsidRDefault="00A71E92" w:rsidP="00A71E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DC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оведения заседания проектной гру</w:t>
      </w:r>
      <w:r w:rsidRPr="00B76DCA">
        <w:rPr>
          <w:rFonts w:ascii="Times New Roman" w:hAnsi="Times New Roman" w:cs="Times New Roman"/>
          <w:sz w:val="28"/>
          <w:szCs w:val="28"/>
        </w:rPr>
        <w:t>ппы</w:t>
      </w:r>
    </w:p>
    <w:p w:rsidR="00A71E92" w:rsidRDefault="00A71E92" w:rsidP="00A71E9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дорожной карты за 2021 год – Задорожная И.В. </w:t>
      </w:r>
    </w:p>
    <w:p w:rsidR="00A71E92" w:rsidRDefault="00A71E92" w:rsidP="00A71E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плана мероприятий на 2022 год – Задорожная И.В.</w:t>
      </w:r>
    </w:p>
    <w:p w:rsidR="00A71E92" w:rsidRDefault="00A71E92" w:rsidP="00A71E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B76DCA">
        <w:rPr>
          <w:rFonts w:ascii="Times New Roman" w:hAnsi="Times New Roman" w:cs="Times New Roman"/>
          <w:sz w:val="28"/>
          <w:szCs w:val="28"/>
        </w:rPr>
        <w:t>методических рекомендаций по проектированию учебного модуля ООП ООО, предназначенного для выравнивания входных результатов обучающихся, поступивших в ПОО</w:t>
      </w:r>
      <w:r>
        <w:rPr>
          <w:rFonts w:ascii="Times New Roman" w:hAnsi="Times New Roman" w:cs="Times New Roman"/>
          <w:sz w:val="28"/>
          <w:szCs w:val="28"/>
        </w:rPr>
        <w:t xml:space="preserve"> – Эльтекова М. Е., Костина С.В.;</w:t>
      </w:r>
    </w:p>
    <w:p w:rsidR="00A71E92" w:rsidRDefault="00A71E92" w:rsidP="00A71E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содержания заседания круглого стола «Проектирование учебного модуля ООП ООО, предназначенного для выравнивания входных результатов обучающихся, поступивших в ПОО».</w:t>
      </w:r>
    </w:p>
    <w:p w:rsidR="00A71E92" w:rsidRDefault="00A71E92" w:rsidP="00A71E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4F90">
        <w:rPr>
          <w:rFonts w:ascii="Times New Roman" w:hAnsi="Times New Roman" w:cs="Times New Roman"/>
          <w:b/>
          <w:sz w:val="28"/>
          <w:szCs w:val="28"/>
        </w:rPr>
        <w:t>Заслушали:</w:t>
      </w:r>
    </w:p>
    <w:p w:rsidR="00A71E92" w:rsidRDefault="00A71E92" w:rsidP="00A71E9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90">
        <w:rPr>
          <w:rFonts w:ascii="Times New Roman" w:hAnsi="Times New Roman" w:cs="Times New Roman"/>
          <w:sz w:val="28"/>
          <w:szCs w:val="28"/>
        </w:rPr>
        <w:t>Задор</w:t>
      </w:r>
      <w:r>
        <w:rPr>
          <w:rFonts w:ascii="Times New Roman" w:hAnsi="Times New Roman" w:cs="Times New Roman"/>
          <w:sz w:val="28"/>
          <w:szCs w:val="28"/>
        </w:rPr>
        <w:t>ожную И.В. – все мероприятия дорожной карты проекта выполнены и выполняются в срок.</w:t>
      </w:r>
    </w:p>
    <w:p w:rsidR="00A71E92" w:rsidRDefault="00A71E92" w:rsidP="00A71E9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Эльтекову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М.Е., Костину С.В. - представлены материалы по проектированию учебного модуля ООП ООО, предназначенного для выравнивания входных результатов обучающихся, поступивших в ПОО. Определены два подхода к проектированию данного модуля:</w:t>
      </w:r>
    </w:p>
    <w:p w:rsidR="00A71E92" w:rsidRDefault="00A71E92" w:rsidP="00A71E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Эльтекова М.Е. - через работу элективных курсов по выравниванию результатов учебных предметов, которые являются обязательными для ГИА. Программа рассчитана на 36 часов, представлен тематический план и механизмы реализации (дистанционное и электронное обучение);</w:t>
      </w:r>
    </w:p>
    <w:p w:rsidR="00A71E92" w:rsidRDefault="00A71E92" w:rsidP="00A71E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Костина С.В. – через консультации по каждому предмету в период подготовки к ГИА.</w:t>
      </w:r>
    </w:p>
    <w:p w:rsidR="00A71E92" w:rsidRDefault="00A71E92" w:rsidP="00A71E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Оба варианта одобрены, поступили </w:t>
      </w:r>
      <w:r w:rsidRPr="00267D92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1E92" w:rsidRDefault="00A71E92" w:rsidP="00A71E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доработать содержание каждого модуля;</w:t>
      </w:r>
    </w:p>
    <w:p w:rsidR="00A71E92" w:rsidRDefault="00A71E92" w:rsidP="00A71E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выделить три основные компонента вводного курса:</w:t>
      </w:r>
    </w:p>
    <w:p w:rsidR="00A71E92" w:rsidRDefault="00A71E92" w:rsidP="00A71E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выравнивающий: в процессе учебных занятий, направлен на повторение материала 5-8 классов;</w:t>
      </w:r>
    </w:p>
    <w:p w:rsidR="00A71E92" w:rsidRDefault="00A71E92" w:rsidP="00A71E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компенсирующий курс: позволяющий выравнивать результаты в параллели с процессом освоения нового материала за 9 класс;</w:t>
      </w:r>
    </w:p>
    <w:p w:rsidR="00A71E92" w:rsidRDefault="00A71E92" w:rsidP="00A71E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концентрирующий: подготовка к ГИА.</w:t>
      </w:r>
    </w:p>
    <w:p w:rsidR="00A71E92" w:rsidRDefault="00A71E92" w:rsidP="00A71E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Обсудили </w:t>
      </w:r>
      <w:r w:rsidRPr="00665FDC">
        <w:rPr>
          <w:rFonts w:ascii="Times New Roman" w:hAnsi="Times New Roman" w:cs="Times New Roman"/>
          <w:b/>
          <w:sz w:val="28"/>
          <w:szCs w:val="28"/>
        </w:rPr>
        <w:t>примерный план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круглого стола 3 июня 2022 г.:</w:t>
      </w:r>
    </w:p>
    <w:p w:rsidR="00A71E92" w:rsidRDefault="00A71E92" w:rsidP="00A71E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6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 учебного модуля ООП ООО, предназначенного для выравнивания входных результатов обучающихся, поступивших в ПОО.</w:t>
      </w:r>
    </w:p>
    <w:p w:rsidR="00A71E92" w:rsidRDefault="00A71E92" w:rsidP="00A71E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1.Цель, задачи, механизмы реализации курса для выравнивания входных результатов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поступивших в ПОО – Эльтекова М.Е., Костина С.В.;</w:t>
      </w:r>
    </w:p>
    <w:p w:rsidR="00A71E92" w:rsidRDefault="00A71E92" w:rsidP="00A71E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Разработка механизма оценивания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- Щедрова С.В.;</w:t>
      </w:r>
    </w:p>
    <w:p w:rsidR="00A71E92" w:rsidRDefault="00A71E92" w:rsidP="00A71E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Основные подходы к содержанию ВКР, анализ результатов, проектирование дальнейшей работы по их преодолению – Петухова Н.И., начальник отдела обеспечения государственной образовательной деятельности;</w:t>
      </w:r>
    </w:p>
    <w:p w:rsidR="00A71E92" w:rsidRDefault="00A71E92" w:rsidP="00A71E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5538">
        <w:rPr>
          <w:rFonts w:ascii="Times New Roman" w:hAnsi="Times New Roman" w:cs="Times New Roman"/>
          <w:sz w:val="28"/>
          <w:szCs w:val="28"/>
        </w:rPr>
        <w:t xml:space="preserve">Результаты проведения ВКР по </w:t>
      </w:r>
      <w:r>
        <w:rPr>
          <w:rFonts w:ascii="Times New Roman" w:hAnsi="Times New Roman" w:cs="Times New Roman"/>
          <w:sz w:val="28"/>
          <w:szCs w:val="28"/>
        </w:rPr>
        <w:t>учебным предметам общеобразовательного цикла – Фадеичева О.А., заместитель директора ГПОАУ Ярославского колледжа гостиничного и строительного сервиса;</w:t>
      </w:r>
    </w:p>
    <w:p w:rsidR="00A71E92" w:rsidRDefault="00A71E92" w:rsidP="00A71E9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обновленного ФГОС ООО – Задорожная И.В.</w:t>
      </w:r>
    </w:p>
    <w:p w:rsidR="00A71E92" w:rsidRDefault="00A71E92" w:rsidP="00A71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FDC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1E92" w:rsidRPr="00665FDC" w:rsidRDefault="00A71E92" w:rsidP="00A71E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DC">
        <w:rPr>
          <w:rFonts w:ascii="Times New Roman" w:hAnsi="Times New Roman" w:cs="Times New Roman"/>
          <w:sz w:val="28"/>
          <w:szCs w:val="28"/>
        </w:rPr>
        <w:t xml:space="preserve">Принять основное содержание круглого стола, завершить работу по его подготовке </w:t>
      </w:r>
      <w:r w:rsidRPr="00665FDC">
        <w:rPr>
          <w:rFonts w:ascii="Times New Roman" w:hAnsi="Times New Roman" w:cs="Times New Roman"/>
          <w:b/>
          <w:sz w:val="28"/>
          <w:szCs w:val="28"/>
        </w:rPr>
        <w:t xml:space="preserve">к 23 мая 2022 г. </w:t>
      </w:r>
    </w:p>
    <w:p w:rsidR="00A71E92" w:rsidRDefault="00A71E92" w:rsidP="00A71E92">
      <w:pPr>
        <w:pStyle w:val="a4"/>
        <w:ind w:left="1495"/>
        <w:jc w:val="right"/>
        <w:rPr>
          <w:rFonts w:ascii="Times New Roman" w:hAnsi="Times New Roman" w:cs="Times New Roman"/>
          <w:sz w:val="28"/>
          <w:szCs w:val="28"/>
        </w:rPr>
      </w:pPr>
      <w:r w:rsidRPr="00665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FDC">
        <w:rPr>
          <w:rFonts w:ascii="Times New Roman" w:hAnsi="Times New Roman" w:cs="Times New Roman"/>
          <w:sz w:val="28"/>
          <w:szCs w:val="28"/>
        </w:rPr>
        <w:t xml:space="preserve">Отв. ст. методист, </w:t>
      </w:r>
    </w:p>
    <w:p w:rsidR="00A71E92" w:rsidRPr="00665FDC" w:rsidRDefault="00A71E92" w:rsidP="00A71E92">
      <w:pPr>
        <w:pStyle w:val="a4"/>
        <w:ind w:left="1495"/>
        <w:jc w:val="right"/>
        <w:rPr>
          <w:rFonts w:ascii="Times New Roman" w:hAnsi="Times New Roman" w:cs="Times New Roman"/>
          <w:sz w:val="28"/>
          <w:szCs w:val="28"/>
        </w:rPr>
      </w:pPr>
      <w:r w:rsidRPr="00665FDC">
        <w:rPr>
          <w:rFonts w:ascii="Times New Roman" w:hAnsi="Times New Roman" w:cs="Times New Roman"/>
          <w:sz w:val="28"/>
          <w:szCs w:val="28"/>
        </w:rPr>
        <w:t>руководитель проекта Задорожная И.В.</w:t>
      </w:r>
    </w:p>
    <w:sectPr w:rsidR="00A71E92" w:rsidRPr="0066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956"/>
    <w:multiLevelType w:val="hybridMultilevel"/>
    <w:tmpl w:val="2AF6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1139"/>
    <w:multiLevelType w:val="hybridMultilevel"/>
    <w:tmpl w:val="C86C7E2E"/>
    <w:lvl w:ilvl="0" w:tplc="01E0613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EBD6E3A"/>
    <w:multiLevelType w:val="hybridMultilevel"/>
    <w:tmpl w:val="D95C28B8"/>
    <w:lvl w:ilvl="0" w:tplc="639E155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C"/>
    <w:rsid w:val="00376196"/>
    <w:rsid w:val="004305CC"/>
    <w:rsid w:val="007A36D6"/>
    <w:rsid w:val="00916DFE"/>
    <w:rsid w:val="00A71E92"/>
    <w:rsid w:val="00F1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Екатерина Анатольевна Иванова</cp:lastModifiedBy>
  <cp:revision>4</cp:revision>
  <dcterms:created xsi:type="dcterms:W3CDTF">2022-04-29T11:40:00Z</dcterms:created>
  <dcterms:modified xsi:type="dcterms:W3CDTF">2022-05-05T08:43:00Z</dcterms:modified>
</cp:coreProperties>
</file>