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479" w:rsidRPr="00B6018C" w:rsidRDefault="00DD7479" w:rsidP="00DD7479">
      <w:pPr>
        <w:widowControl w:val="0"/>
        <w:tabs>
          <w:tab w:val="left" w:pos="3686"/>
        </w:tabs>
        <w:spacing w:after="0" w:line="240" w:lineRule="auto"/>
        <w:ind w:left="5670" w:right="-6"/>
        <w:rPr>
          <w:rFonts w:ascii="Times New Roman" w:hAnsi="Times New Roman" w:cs="Times New Roman"/>
          <w:snapToGrid w:val="0"/>
        </w:rPr>
      </w:pPr>
      <w:r w:rsidRPr="00B6018C">
        <w:rPr>
          <w:rFonts w:ascii="Times New Roman" w:hAnsi="Times New Roman" w:cs="Times New Roman"/>
          <w:snapToGrid w:val="0"/>
        </w:rPr>
        <w:t xml:space="preserve">Приложение </w:t>
      </w:r>
      <w:r>
        <w:rPr>
          <w:rFonts w:ascii="Times New Roman" w:hAnsi="Times New Roman" w:cs="Times New Roman"/>
          <w:snapToGrid w:val="0"/>
        </w:rPr>
        <w:t>4</w:t>
      </w:r>
    </w:p>
    <w:p w:rsidR="00DD7479" w:rsidRPr="00B6018C" w:rsidRDefault="00DD7479" w:rsidP="00DD7479">
      <w:pPr>
        <w:widowControl w:val="0"/>
        <w:tabs>
          <w:tab w:val="left" w:pos="3686"/>
        </w:tabs>
        <w:spacing w:after="0" w:line="240" w:lineRule="auto"/>
        <w:ind w:left="5670" w:right="-6"/>
        <w:rPr>
          <w:rFonts w:ascii="Times New Roman" w:hAnsi="Times New Roman" w:cs="Times New Roman"/>
          <w:snapToGrid w:val="0"/>
        </w:rPr>
      </w:pPr>
      <w:r w:rsidRPr="00B6018C">
        <w:rPr>
          <w:rFonts w:ascii="Times New Roman" w:hAnsi="Times New Roman" w:cs="Times New Roman"/>
          <w:snapToGrid w:val="0"/>
        </w:rPr>
        <w:t>к приказу</w:t>
      </w:r>
    </w:p>
    <w:p w:rsidR="00DD7479" w:rsidRPr="00B6018C" w:rsidRDefault="00DD7479" w:rsidP="00DD7479">
      <w:pPr>
        <w:widowControl w:val="0"/>
        <w:tabs>
          <w:tab w:val="left" w:pos="3686"/>
        </w:tabs>
        <w:spacing w:after="0" w:line="240" w:lineRule="auto"/>
        <w:ind w:left="5670" w:right="-6"/>
        <w:rPr>
          <w:rFonts w:ascii="Times New Roman" w:hAnsi="Times New Roman" w:cs="Times New Roman"/>
          <w:snapToGrid w:val="0"/>
        </w:rPr>
      </w:pPr>
      <w:r w:rsidRPr="00B6018C">
        <w:rPr>
          <w:rFonts w:ascii="Times New Roman" w:hAnsi="Times New Roman" w:cs="Times New Roman"/>
          <w:snapToGrid w:val="0"/>
        </w:rPr>
        <w:t>ГАУ ДПО ЯО «Институт развития образования»</w:t>
      </w:r>
    </w:p>
    <w:p w:rsidR="00DD7479" w:rsidRPr="00B6018C" w:rsidRDefault="007B43C0" w:rsidP="00DD7479">
      <w:pPr>
        <w:widowControl w:val="0"/>
        <w:tabs>
          <w:tab w:val="left" w:pos="3686"/>
        </w:tabs>
        <w:spacing w:after="0" w:line="240" w:lineRule="auto"/>
        <w:ind w:left="5670" w:right="-6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 xml:space="preserve">от 14.04.2021 </w:t>
      </w:r>
      <w:r w:rsidRPr="00B6018C">
        <w:rPr>
          <w:rFonts w:ascii="Times New Roman" w:hAnsi="Times New Roman" w:cs="Times New Roman"/>
          <w:snapToGrid w:val="0"/>
        </w:rPr>
        <w:t>№</w:t>
      </w:r>
      <w:r>
        <w:rPr>
          <w:rFonts w:ascii="Times New Roman" w:hAnsi="Times New Roman" w:cs="Times New Roman"/>
          <w:snapToGrid w:val="0"/>
        </w:rPr>
        <w:t xml:space="preserve"> 01-03/73</w:t>
      </w:r>
    </w:p>
    <w:p w:rsidR="00E172B1" w:rsidRPr="00B6018C" w:rsidRDefault="00E172B1" w:rsidP="00B6018C">
      <w:pPr>
        <w:widowControl w:val="0"/>
        <w:tabs>
          <w:tab w:val="left" w:pos="3686"/>
        </w:tabs>
        <w:spacing w:after="0" w:line="240" w:lineRule="auto"/>
        <w:ind w:left="5670" w:right="-6"/>
        <w:rPr>
          <w:rFonts w:ascii="Times New Roman" w:hAnsi="Times New Roman" w:cs="Times New Roman"/>
          <w:snapToGrid w:val="0"/>
        </w:rPr>
      </w:pPr>
    </w:p>
    <w:p w:rsidR="00A35C12" w:rsidRPr="00B6018C" w:rsidRDefault="00A35C12" w:rsidP="00B6018C">
      <w:pPr>
        <w:tabs>
          <w:tab w:val="left" w:pos="993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  <w:r w:rsidRPr="00B6018C">
        <w:rPr>
          <w:rFonts w:ascii="Times New Roman" w:hAnsi="Times New Roman" w:cs="Times New Roman"/>
          <w:b/>
        </w:rPr>
        <w:t xml:space="preserve">Требования </w:t>
      </w:r>
      <w:r w:rsidRPr="00B6018C">
        <w:rPr>
          <w:rFonts w:ascii="Times New Roman" w:eastAsia="Calibri" w:hAnsi="Times New Roman" w:cs="Times New Roman"/>
          <w:b/>
        </w:rPr>
        <w:t xml:space="preserve">к </w:t>
      </w:r>
      <w:r w:rsidR="00930B34" w:rsidRPr="00B6018C">
        <w:rPr>
          <w:rFonts w:ascii="Times New Roman" w:eastAsia="Calibri" w:hAnsi="Times New Roman" w:cs="Times New Roman"/>
          <w:b/>
        </w:rPr>
        <w:t>оформлению</w:t>
      </w:r>
      <w:r w:rsidRPr="00B6018C">
        <w:rPr>
          <w:rFonts w:ascii="Times New Roman" w:eastAsia="Calibri" w:hAnsi="Times New Roman" w:cs="Times New Roman"/>
          <w:b/>
        </w:rPr>
        <w:t xml:space="preserve"> и содержанию презентации практики взаимодействия профессиональной образовательной организации и предприятия-партнера в рамках </w:t>
      </w:r>
      <w:r w:rsidRPr="00B6018C">
        <w:rPr>
          <w:rFonts w:ascii="Times New Roman" w:hAnsi="Times New Roman" w:cs="Times New Roman"/>
          <w:b/>
        </w:rPr>
        <w:t>в рамках организации практико-ориентированного (дуального) обучения</w:t>
      </w:r>
    </w:p>
    <w:p w:rsidR="00A35C12" w:rsidRPr="00B6018C" w:rsidRDefault="00A35C12" w:rsidP="00B6018C">
      <w:pPr>
        <w:tabs>
          <w:tab w:val="left" w:pos="993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</w:p>
    <w:p w:rsidR="00A35C12" w:rsidRPr="00B6018C" w:rsidRDefault="00A35C12" w:rsidP="00B6018C">
      <w:pPr>
        <w:tabs>
          <w:tab w:val="left" w:pos="993"/>
        </w:tabs>
        <w:spacing w:after="0" w:line="240" w:lineRule="auto"/>
        <w:ind w:left="360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672"/>
      </w:tblGrid>
      <w:tr w:rsidR="00A35C12" w:rsidRPr="00B6018C" w:rsidTr="00BA2969">
        <w:tc>
          <w:tcPr>
            <w:tcW w:w="4673" w:type="dxa"/>
            <w:shd w:val="clear" w:color="auto" w:fill="auto"/>
          </w:tcPr>
          <w:p w:rsidR="00A35C12" w:rsidRPr="00B6018C" w:rsidRDefault="00A35C12" w:rsidP="00B6018C">
            <w:pPr>
              <w:widowControl w:val="0"/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</w:rPr>
            </w:pPr>
            <w:r w:rsidRPr="00B6018C">
              <w:rPr>
                <w:rFonts w:ascii="Times New Roman" w:hAnsi="Times New Roman" w:cs="Times New Roman"/>
              </w:rPr>
              <w:t xml:space="preserve">Требования к оформлению </w:t>
            </w:r>
            <w:r w:rsidR="006B3A0E">
              <w:rPr>
                <w:rFonts w:ascii="Times New Roman" w:hAnsi="Times New Roman" w:cs="Times New Roman"/>
              </w:rPr>
              <w:t xml:space="preserve">и содержанию </w:t>
            </w:r>
            <w:r w:rsidR="00930B34" w:rsidRPr="00B6018C">
              <w:rPr>
                <w:rFonts w:ascii="Times New Roman" w:eastAsia="Calibri" w:hAnsi="Times New Roman" w:cs="Times New Roman"/>
              </w:rPr>
              <w:t>презентации</w:t>
            </w:r>
            <w:r w:rsidR="00930B34" w:rsidRPr="00B6018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672" w:type="dxa"/>
            <w:shd w:val="clear" w:color="auto" w:fill="auto"/>
          </w:tcPr>
          <w:p w:rsidR="00A35C12" w:rsidRPr="00B6018C" w:rsidRDefault="006B3A0E" w:rsidP="00B6018C">
            <w:pPr>
              <w:widowControl w:val="0"/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Критерии оценки взаимодействия</w:t>
            </w:r>
          </w:p>
        </w:tc>
      </w:tr>
      <w:tr w:rsidR="00A35C12" w:rsidRPr="00B6018C" w:rsidTr="00BA2969">
        <w:trPr>
          <w:trHeight w:val="1690"/>
        </w:trPr>
        <w:tc>
          <w:tcPr>
            <w:tcW w:w="4673" w:type="dxa"/>
            <w:shd w:val="clear" w:color="auto" w:fill="auto"/>
          </w:tcPr>
          <w:p w:rsidR="00A35C12" w:rsidRPr="0024125C" w:rsidRDefault="00A35C12" w:rsidP="00B601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25C">
              <w:rPr>
                <w:rFonts w:ascii="Times New Roman" w:hAnsi="Times New Roman" w:cs="Times New Roman"/>
              </w:rPr>
              <w:t>Презентация включает 10-12 слайдов</w:t>
            </w:r>
          </w:p>
          <w:p w:rsidR="006B3A0E" w:rsidRPr="0024125C" w:rsidRDefault="006B3A0E" w:rsidP="00B601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25C">
              <w:rPr>
                <w:rFonts w:ascii="Times New Roman" w:hAnsi="Times New Roman" w:cs="Times New Roman"/>
              </w:rPr>
              <w:t>Наличие титульного листа «Наименование дуальной группы»</w:t>
            </w:r>
          </w:p>
          <w:p w:rsidR="00A35C12" w:rsidRPr="0024125C" w:rsidRDefault="00A35C12" w:rsidP="00B601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25C">
              <w:rPr>
                <w:rFonts w:ascii="Times New Roman" w:hAnsi="Times New Roman" w:cs="Times New Roman"/>
              </w:rPr>
              <w:t>Время презентации - 10 минут</w:t>
            </w:r>
          </w:p>
          <w:p w:rsidR="00A35C12" w:rsidRPr="0024125C" w:rsidRDefault="00A35C12" w:rsidP="00B601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25C">
              <w:rPr>
                <w:rFonts w:ascii="Times New Roman" w:hAnsi="Times New Roman" w:cs="Times New Roman"/>
              </w:rPr>
              <w:t>Презентация осуществляется представителем образовательной организации</w:t>
            </w:r>
          </w:p>
          <w:p w:rsidR="00A35C12" w:rsidRPr="0024125C" w:rsidRDefault="00A35C12" w:rsidP="00B601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25C">
              <w:rPr>
                <w:rFonts w:ascii="Times New Roman" w:hAnsi="Times New Roman" w:cs="Times New Roman"/>
              </w:rPr>
              <w:t>Представитель предприятия-партнера может дать оценку взаимодействия и сказать о перспективах.</w:t>
            </w:r>
          </w:p>
          <w:p w:rsidR="006B3A0E" w:rsidRPr="0024125C" w:rsidRDefault="006B3A0E" w:rsidP="006B3A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25C">
              <w:rPr>
                <w:rFonts w:ascii="Times New Roman" w:hAnsi="Times New Roman" w:cs="Times New Roman"/>
              </w:rPr>
              <w:t xml:space="preserve">Рекомендуемое содержание </w:t>
            </w:r>
            <w:r w:rsidR="00E531F6">
              <w:rPr>
                <w:rFonts w:ascii="Times New Roman" w:hAnsi="Times New Roman" w:cs="Times New Roman"/>
              </w:rPr>
              <w:t>презентации</w:t>
            </w:r>
            <w:r w:rsidRPr="0024125C">
              <w:rPr>
                <w:rFonts w:ascii="Times New Roman" w:hAnsi="Times New Roman" w:cs="Times New Roman"/>
              </w:rPr>
              <w:t xml:space="preserve">: </w:t>
            </w:r>
          </w:p>
          <w:p w:rsidR="006B3A0E" w:rsidRPr="00E531F6" w:rsidRDefault="006B3A0E" w:rsidP="00E531F6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</w:rPr>
            </w:pPr>
            <w:r w:rsidRPr="00E531F6">
              <w:rPr>
                <w:rFonts w:ascii="Times New Roman" w:hAnsi="Times New Roman" w:cs="Times New Roman"/>
              </w:rPr>
              <w:t>краткая характеристика истории взаимодействия; причины начала взаимодействия (решаемые проблемы);</w:t>
            </w:r>
          </w:p>
          <w:p w:rsidR="006B3A0E" w:rsidRPr="00E531F6" w:rsidRDefault="006B3A0E" w:rsidP="00E531F6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</w:rPr>
            </w:pPr>
            <w:r w:rsidRPr="00E531F6">
              <w:rPr>
                <w:rFonts w:ascii="Times New Roman" w:hAnsi="Times New Roman" w:cs="Times New Roman"/>
              </w:rPr>
              <w:t>наименование образовательных программ, реализуемых в дуальной форме</w:t>
            </w:r>
          </w:p>
          <w:p w:rsidR="006B3A0E" w:rsidRPr="00E531F6" w:rsidRDefault="006B3A0E" w:rsidP="00E531F6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</w:rPr>
            </w:pPr>
            <w:r w:rsidRPr="00E531F6">
              <w:rPr>
                <w:rFonts w:ascii="Times New Roman" w:hAnsi="Times New Roman" w:cs="Times New Roman"/>
              </w:rPr>
              <w:t xml:space="preserve">количественные параметры взаимодействия (в том числе по годам): количество обучающихся, количество наставников, количество обучающихся получивших дополнительные квалификации; </w:t>
            </w:r>
          </w:p>
          <w:p w:rsidR="006B3A0E" w:rsidRPr="00E531F6" w:rsidRDefault="006B3A0E" w:rsidP="00E531F6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</w:rPr>
            </w:pPr>
            <w:r w:rsidRPr="00E531F6">
              <w:rPr>
                <w:rFonts w:ascii="Times New Roman" w:hAnsi="Times New Roman" w:cs="Times New Roman"/>
              </w:rPr>
              <w:t>условия организации практической подготовки (учебный центр, рабочие места, аккредитованный центр ПОО и т.д.)</w:t>
            </w:r>
          </w:p>
          <w:p w:rsidR="006B3A0E" w:rsidRPr="00E531F6" w:rsidRDefault="006B3A0E" w:rsidP="00E531F6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</w:rPr>
            </w:pPr>
            <w:r w:rsidRPr="00E531F6">
              <w:rPr>
                <w:rFonts w:ascii="Times New Roman" w:hAnsi="Times New Roman" w:cs="Times New Roman"/>
              </w:rPr>
              <w:t>участие предприятия-партнера в разработке и реализации образовательных программ;</w:t>
            </w:r>
          </w:p>
          <w:p w:rsidR="006B3A0E" w:rsidRPr="00E531F6" w:rsidRDefault="006B3A0E" w:rsidP="00E531F6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</w:rPr>
            </w:pPr>
            <w:r w:rsidRPr="00E531F6">
              <w:rPr>
                <w:rFonts w:ascii="Times New Roman" w:hAnsi="Times New Roman" w:cs="Times New Roman"/>
              </w:rPr>
              <w:t>материальная поддержка обучающихся по дуальным программам;</w:t>
            </w:r>
          </w:p>
          <w:p w:rsidR="006B3A0E" w:rsidRPr="00E531F6" w:rsidRDefault="006B3A0E" w:rsidP="00E531F6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</w:rPr>
            </w:pPr>
            <w:r w:rsidRPr="00E531F6">
              <w:rPr>
                <w:rFonts w:ascii="Times New Roman" w:hAnsi="Times New Roman" w:cs="Times New Roman"/>
              </w:rPr>
              <w:t>поддержка и сопровождение со стороны предприятия-партнера конкурсного движения</w:t>
            </w:r>
          </w:p>
          <w:p w:rsidR="006B3A0E" w:rsidRPr="00E531F6" w:rsidRDefault="006B3A0E" w:rsidP="00E531F6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</w:rPr>
            </w:pPr>
            <w:r w:rsidRPr="00E531F6">
              <w:rPr>
                <w:rFonts w:ascii="Times New Roman" w:hAnsi="Times New Roman" w:cs="Times New Roman"/>
              </w:rPr>
              <w:t xml:space="preserve">совместная реализации </w:t>
            </w:r>
            <w:proofErr w:type="spellStart"/>
            <w:r w:rsidRPr="00E531F6">
              <w:rPr>
                <w:rFonts w:ascii="Times New Roman" w:hAnsi="Times New Roman" w:cs="Times New Roman"/>
              </w:rPr>
              <w:t>профориентационных</w:t>
            </w:r>
            <w:proofErr w:type="spellEnd"/>
            <w:r w:rsidRPr="00E531F6">
              <w:rPr>
                <w:rFonts w:ascii="Times New Roman" w:hAnsi="Times New Roman" w:cs="Times New Roman"/>
              </w:rPr>
              <w:t xml:space="preserve">, презентационных, методических мероприятий; </w:t>
            </w:r>
          </w:p>
          <w:p w:rsidR="006B3A0E" w:rsidRPr="00E531F6" w:rsidRDefault="006B3A0E" w:rsidP="00E531F6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</w:rPr>
            </w:pPr>
            <w:r w:rsidRPr="00E531F6">
              <w:rPr>
                <w:rFonts w:ascii="Times New Roman" w:hAnsi="Times New Roman" w:cs="Times New Roman"/>
              </w:rPr>
              <w:t>результативность взаимодействия (решение кадровых проблем отрасли, повышение качества подготовки);</w:t>
            </w:r>
          </w:p>
          <w:p w:rsidR="006B3A0E" w:rsidRPr="00E531F6" w:rsidRDefault="006B3A0E" w:rsidP="00E531F6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</w:rPr>
            </w:pPr>
            <w:r w:rsidRPr="00E531F6">
              <w:rPr>
                <w:rFonts w:ascii="Times New Roman" w:hAnsi="Times New Roman" w:cs="Times New Roman"/>
              </w:rPr>
              <w:t>перспективы дальнейшего взаимодействия</w:t>
            </w:r>
          </w:p>
          <w:p w:rsidR="00A35C12" w:rsidRPr="0024125C" w:rsidRDefault="00A35C12" w:rsidP="006B3A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2" w:type="dxa"/>
            <w:shd w:val="clear" w:color="auto" w:fill="auto"/>
          </w:tcPr>
          <w:p w:rsidR="002A1A80" w:rsidRPr="00B6018C" w:rsidRDefault="006B3A0E" w:rsidP="00B6018C">
            <w:pPr>
              <w:spacing w:after="0" w:line="240" w:lineRule="auto"/>
              <w:rPr>
                <w:rStyle w:val="text11"/>
                <w:rFonts w:ascii="Times New Roman" w:hAnsi="Times New Roman" w:cs="Times New Roman"/>
                <w:sz w:val="22"/>
                <w:szCs w:val="22"/>
              </w:rPr>
            </w:pPr>
            <w:r w:rsidRPr="006B3A0E">
              <w:rPr>
                <w:rFonts w:ascii="Times New Roman" w:eastAsia="Times New Roman" w:hAnsi="Times New Roman" w:cs="Times New Roman"/>
                <w:i/>
                <w:lang w:eastAsia="ru-RU"/>
              </w:rPr>
              <w:t>Значимость:</w:t>
            </w:r>
            <w:r w:rsidR="00A35C12" w:rsidRPr="00B601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A1A80" w:rsidRPr="00B6018C">
              <w:rPr>
                <w:rFonts w:ascii="Times New Roman" w:eastAsia="Times New Roman" w:hAnsi="Times New Roman" w:cs="Times New Roman"/>
                <w:lang w:eastAsia="ru-RU"/>
              </w:rPr>
              <w:t>взаимодействия (</w:t>
            </w:r>
            <w:r w:rsidR="002A1A80" w:rsidRPr="00B6018C">
              <w:rPr>
                <w:rStyle w:val="text11"/>
                <w:rFonts w:ascii="Times New Roman" w:hAnsi="Times New Roman" w:cs="Times New Roman"/>
                <w:sz w:val="22"/>
                <w:szCs w:val="22"/>
              </w:rPr>
              <w:t>для экономики региона, отрасли, предприятия-партнера, обучающихся, общественности)</w:t>
            </w:r>
          </w:p>
          <w:p w:rsidR="00A35C12" w:rsidRPr="00B6018C" w:rsidRDefault="002A1A80" w:rsidP="00B601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18C">
              <w:rPr>
                <w:rStyle w:val="text11"/>
                <w:rFonts w:ascii="Times New Roman" w:hAnsi="Times New Roman" w:cs="Times New Roman"/>
                <w:i/>
                <w:sz w:val="22"/>
                <w:szCs w:val="22"/>
              </w:rPr>
              <w:t>Организация</w:t>
            </w:r>
            <w:r w:rsidRPr="00B6018C">
              <w:rPr>
                <w:rStyle w:val="text11"/>
                <w:rFonts w:ascii="Times New Roman" w:hAnsi="Times New Roman" w:cs="Times New Roman"/>
                <w:sz w:val="22"/>
                <w:szCs w:val="22"/>
              </w:rPr>
              <w:t xml:space="preserve"> взаимодействия (организация практического обучения, наличие координационных органов, участие работников предприятия-партнера в разработке и реализации образовательных программ и т.д.)</w:t>
            </w:r>
          </w:p>
          <w:p w:rsidR="00A35C12" w:rsidRPr="00B6018C" w:rsidRDefault="00A35C12" w:rsidP="00B601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18C">
              <w:rPr>
                <w:rStyle w:val="text11"/>
                <w:rFonts w:ascii="Times New Roman" w:hAnsi="Times New Roman" w:cs="Times New Roman"/>
                <w:i/>
                <w:sz w:val="22"/>
                <w:szCs w:val="22"/>
              </w:rPr>
              <w:t>Масштабность</w:t>
            </w:r>
            <w:r w:rsidRPr="00B6018C">
              <w:rPr>
                <w:rStyle w:val="text11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A1A80" w:rsidRPr="00B6018C">
              <w:rPr>
                <w:rStyle w:val="text11"/>
                <w:rFonts w:ascii="Times New Roman" w:hAnsi="Times New Roman" w:cs="Times New Roman"/>
                <w:sz w:val="22"/>
                <w:szCs w:val="22"/>
              </w:rPr>
              <w:t xml:space="preserve">взаимодействия (количество предприятий-партнёров, образовательных программ, обучающихся, наставников и т.д.) </w:t>
            </w:r>
          </w:p>
          <w:p w:rsidR="002A1A80" w:rsidRDefault="002A1A80" w:rsidP="00B6018C">
            <w:pPr>
              <w:spacing w:after="0" w:line="240" w:lineRule="auto"/>
              <w:rPr>
                <w:rStyle w:val="text11"/>
                <w:rFonts w:ascii="Times New Roman" w:hAnsi="Times New Roman" w:cs="Times New Roman"/>
                <w:sz w:val="22"/>
                <w:szCs w:val="22"/>
              </w:rPr>
            </w:pPr>
            <w:r w:rsidRPr="00B6018C">
              <w:rPr>
                <w:rStyle w:val="text11"/>
                <w:rFonts w:ascii="Times New Roman" w:hAnsi="Times New Roman" w:cs="Times New Roman"/>
                <w:i/>
                <w:sz w:val="22"/>
                <w:szCs w:val="22"/>
              </w:rPr>
              <w:t>Результативность</w:t>
            </w:r>
            <w:r w:rsidRPr="00B6018C">
              <w:rPr>
                <w:rStyle w:val="text11"/>
                <w:rFonts w:ascii="Times New Roman" w:hAnsi="Times New Roman" w:cs="Times New Roman"/>
                <w:sz w:val="22"/>
                <w:szCs w:val="22"/>
              </w:rPr>
              <w:t xml:space="preserve"> взаимодействия (количество трудоустроенных; участников и победителей в конкурсном движении, </w:t>
            </w:r>
            <w:r w:rsidR="00930B34" w:rsidRPr="00B6018C">
              <w:rPr>
                <w:rStyle w:val="text11"/>
                <w:rFonts w:ascii="Times New Roman" w:hAnsi="Times New Roman" w:cs="Times New Roman"/>
                <w:sz w:val="22"/>
                <w:szCs w:val="22"/>
              </w:rPr>
              <w:t>рост квалификации и т.д.)</w:t>
            </w:r>
          </w:p>
          <w:p w:rsidR="006B3A0E" w:rsidRPr="00B6018C" w:rsidRDefault="006B3A0E" w:rsidP="00B6018C">
            <w:pPr>
              <w:spacing w:after="0" w:line="240" w:lineRule="auto"/>
              <w:rPr>
                <w:rStyle w:val="text11"/>
                <w:rFonts w:ascii="Times New Roman" w:hAnsi="Times New Roman" w:cs="Times New Roman"/>
                <w:sz w:val="22"/>
                <w:szCs w:val="22"/>
              </w:rPr>
            </w:pPr>
            <w:r w:rsidRPr="006B3A0E">
              <w:rPr>
                <w:rStyle w:val="text11"/>
                <w:rFonts w:ascii="Times New Roman" w:hAnsi="Times New Roman" w:cs="Times New Roman"/>
                <w:i/>
                <w:sz w:val="22"/>
                <w:szCs w:val="22"/>
              </w:rPr>
              <w:t>Информационная открытость</w:t>
            </w:r>
            <w:r>
              <w:rPr>
                <w:rStyle w:val="text11"/>
                <w:rFonts w:ascii="Times New Roman" w:hAnsi="Times New Roman" w:cs="Times New Roman"/>
                <w:sz w:val="22"/>
                <w:szCs w:val="22"/>
              </w:rPr>
              <w:t xml:space="preserve"> взаимодействия (освещение в СМИ, </w:t>
            </w:r>
            <w:r w:rsidR="003F00D0">
              <w:rPr>
                <w:rStyle w:val="text11"/>
                <w:rFonts w:ascii="Times New Roman" w:hAnsi="Times New Roman" w:cs="Times New Roman"/>
                <w:sz w:val="22"/>
                <w:szCs w:val="22"/>
              </w:rPr>
              <w:t xml:space="preserve">наличие страницы на сайте, </w:t>
            </w:r>
            <w:r>
              <w:rPr>
                <w:rStyle w:val="text11"/>
                <w:rFonts w:ascii="Times New Roman" w:hAnsi="Times New Roman" w:cs="Times New Roman"/>
                <w:sz w:val="22"/>
                <w:szCs w:val="22"/>
              </w:rPr>
              <w:t>проведение совместных</w:t>
            </w:r>
            <w:r w:rsidR="003F00D0">
              <w:rPr>
                <w:rStyle w:val="text11"/>
                <w:rFonts w:ascii="Times New Roman" w:hAnsi="Times New Roman" w:cs="Times New Roman"/>
                <w:sz w:val="22"/>
                <w:szCs w:val="22"/>
              </w:rPr>
              <w:t xml:space="preserve"> мероприятий)</w:t>
            </w:r>
          </w:p>
          <w:p w:rsidR="00A35C12" w:rsidRPr="00B6018C" w:rsidRDefault="006B3A0E" w:rsidP="00B6018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30B34">
              <w:rPr>
                <w:rStyle w:val="text11"/>
                <w:rFonts w:ascii="Times New Roman" w:hAnsi="Times New Roman" w:cs="Times New Roman"/>
                <w:i/>
                <w:sz w:val="24"/>
                <w:szCs w:val="24"/>
              </w:rPr>
              <w:t>Перспективы</w:t>
            </w:r>
            <w:r>
              <w:rPr>
                <w:rStyle w:val="text11"/>
                <w:rFonts w:ascii="Times New Roman" w:hAnsi="Times New Roman" w:cs="Times New Roman"/>
                <w:sz w:val="24"/>
                <w:szCs w:val="24"/>
              </w:rPr>
              <w:t xml:space="preserve"> взаимодействия (динамика расширения взаимодействия по всем параметрам,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результатов сотрудничества в деятельности предприятия-партнера; использование результатов сотрудничества в развитии ПОО)</w:t>
            </w:r>
          </w:p>
        </w:tc>
      </w:tr>
    </w:tbl>
    <w:p w:rsidR="00A35C12" w:rsidRPr="00B6018C" w:rsidRDefault="00A35C12" w:rsidP="00B6018C">
      <w:pPr>
        <w:tabs>
          <w:tab w:val="left" w:pos="993"/>
        </w:tabs>
        <w:spacing w:after="0" w:line="240" w:lineRule="auto"/>
        <w:ind w:left="360"/>
        <w:jc w:val="both"/>
        <w:rPr>
          <w:rFonts w:ascii="Times New Roman" w:hAnsi="Times New Roman"/>
        </w:rPr>
      </w:pPr>
    </w:p>
    <w:p w:rsidR="00E172B1" w:rsidRPr="00B6018C" w:rsidRDefault="00E172B1" w:rsidP="00B6018C">
      <w:pPr>
        <w:widowControl w:val="0"/>
        <w:tabs>
          <w:tab w:val="left" w:pos="3686"/>
        </w:tabs>
        <w:spacing w:after="0" w:line="240" w:lineRule="auto"/>
        <w:ind w:left="5670" w:right="-6"/>
        <w:rPr>
          <w:rFonts w:ascii="Times New Roman" w:hAnsi="Times New Roman" w:cs="Times New Roman"/>
          <w:snapToGrid w:val="0"/>
        </w:rPr>
      </w:pPr>
      <w:bookmarkStart w:id="0" w:name="_GoBack"/>
      <w:bookmarkEnd w:id="0"/>
    </w:p>
    <w:sectPr w:rsidR="00E172B1" w:rsidRPr="00B6018C" w:rsidSect="007A38E8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A7152"/>
    <w:multiLevelType w:val="hybridMultilevel"/>
    <w:tmpl w:val="13308794"/>
    <w:lvl w:ilvl="0" w:tplc="6DBC2A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A4D41"/>
    <w:multiLevelType w:val="hybridMultilevel"/>
    <w:tmpl w:val="D5362B12"/>
    <w:lvl w:ilvl="0" w:tplc="6DBC2A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66155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7BB3D5F"/>
    <w:multiLevelType w:val="hybridMultilevel"/>
    <w:tmpl w:val="3CF4E806"/>
    <w:lvl w:ilvl="0" w:tplc="6DBC2A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A51D20"/>
    <w:multiLevelType w:val="hybridMultilevel"/>
    <w:tmpl w:val="0ED443F0"/>
    <w:lvl w:ilvl="0" w:tplc="6DBC2A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D40AFE"/>
    <w:multiLevelType w:val="hybridMultilevel"/>
    <w:tmpl w:val="421A6462"/>
    <w:lvl w:ilvl="0" w:tplc="6DBC2A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4D0801"/>
    <w:multiLevelType w:val="hybridMultilevel"/>
    <w:tmpl w:val="A36C14AA"/>
    <w:lvl w:ilvl="0" w:tplc="6DBC2A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1B2936"/>
    <w:multiLevelType w:val="multilevel"/>
    <w:tmpl w:val="C52824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2F6F7F10"/>
    <w:multiLevelType w:val="hybridMultilevel"/>
    <w:tmpl w:val="D98A04EE"/>
    <w:lvl w:ilvl="0" w:tplc="6DBC2A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AB7DFB"/>
    <w:multiLevelType w:val="hybridMultilevel"/>
    <w:tmpl w:val="223A8B6C"/>
    <w:lvl w:ilvl="0" w:tplc="6DBC2A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22D7B01"/>
    <w:multiLevelType w:val="hybridMultilevel"/>
    <w:tmpl w:val="030C57FE"/>
    <w:lvl w:ilvl="0" w:tplc="6DBC2A0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6BF57D5"/>
    <w:multiLevelType w:val="hybridMultilevel"/>
    <w:tmpl w:val="95B00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E64D37"/>
    <w:multiLevelType w:val="hybridMultilevel"/>
    <w:tmpl w:val="0384176C"/>
    <w:lvl w:ilvl="0" w:tplc="D4A08DA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50A47D13"/>
    <w:multiLevelType w:val="hybridMultilevel"/>
    <w:tmpl w:val="26DAE13A"/>
    <w:lvl w:ilvl="0" w:tplc="6FE668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8D6716"/>
    <w:multiLevelType w:val="multilevel"/>
    <w:tmpl w:val="F328092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ind w:left="1065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color w:val="auto"/>
      </w:rPr>
    </w:lvl>
  </w:abstractNum>
  <w:abstractNum w:abstractNumId="15">
    <w:nsid w:val="55F27051"/>
    <w:multiLevelType w:val="hybridMultilevel"/>
    <w:tmpl w:val="67128E00"/>
    <w:lvl w:ilvl="0" w:tplc="6FE6685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6">
    <w:nsid w:val="5767436E"/>
    <w:multiLevelType w:val="hybridMultilevel"/>
    <w:tmpl w:val="AED21BCA"/>
    <w:lvl w:ilvl="0" w:tplc="7FF8D1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FC0A79"/>
    <w:multiLevelType w:val="hybridMultilevel"/>
    <w:tmpl w:val="E0560228"/>
    <w:lvl w:ilvl="0" w:tplc="6DBC2A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C656A5A"/>
    <w:multiLevelType w:val="hybridMultilevel"/>
    <w:tmpl w:val="9C782D62"/>
    <w:lvl w:ilvl="0" w:tplc="6FE668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B60714"/>
    <w:multiLevelType w:val="hybridMultilevel"/>
    <w:tmpl w:val="29562400"/>
    <w:lvl w:ilvl="0" w:tplc="6DBC2A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D14E95"/>
    <w:multiLevelType w:val="hybridMultilevel"/>
    <w:tmpl w:val="D8C0F2F6"/>
    <w:lvl w:ilvl="0" w:tplc="6DBC2A0E">
      <w:start w:val="1"/>
      <w:numFmt w:val="bullet"/>
      <w:lvlText w:val=""/>
      <w:lvlJc w:val="left"/>
      <w:pPr>
        <w:ind w:left="7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21">
    <w:nsid w:val="6C844B35"/>
    <w:multiLevelType w:val="hybridMultilevel"/>
    <w:tmpl w:val="AED21BCA"/>
    <w:lvl w:ilvl="0" w:tplc="7FF8D1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151300"/>
    <w:multiLevelType w:val="hybridMultilevel"/>
    <w:tmpl w:val="47ACEB1C"/>
    <w:lvl w:ilvl="0" w:tplc="6DBC2A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916118"/>
    <w:multiLevelType w:val="multilevel"/>
    <w:tmpl w:val="475CF98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ind w:left="1353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24">
    <w:nsid w:val="7FCF0DD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4"/>
  </w:num>
  <w:num w:numId="2">
    <w:abstractNumId w:val="12"/>
  </w:num>
  <w:num w:numId="3">
    <w:abstractNumId w:val="10"/>
  </w:num>
  <w:num w:numId="4">
    <w:abstractNumId w:val="9"/>
  </w:num>
  <w:num w:numId="5">
    <w:abstractNumId w:val="17"/>
  </w:num>
  <w:num w:numId="6">
    <w:abstractNumId w:val="16"/>
  </w:num>
  <w:num w:numId="7">
    <w:abstractNumId w:val="1"/>
  </w:num>
  <w:num w:numId="8">
    <w:abstractNumId w:val="8"/>
  </w:num>
  <w:num w:numId="9">
    <w:abstractNumId w:val="7"/>
  </w:num>
  <w:num w:numId="10">
    <w:abstractNumId w:val="6"/>
  </w:num>
  <w:num w:numId="11">
    <w:abstractNumId w:val="4"/>
  </w:num>
  <w:num w:numId="12">
    <w:abstractNumId w:val="5"/>
  </w:num>
  <w:num w:numId="13">
    <w:abstractNumId w:val="14"/>
  </w:num>
  <w:num w:numId="14">
    <w:abstractNumId w:val="13"/>
  </w:num>
  <w:num w:numId="15">
    <w:abstractNumId w:val="23"/>
  </w:num>
  <w:num w:numId="16">
    <w:abstractNumId w:val="11"/>
  </w:num>
  <w:num w:numId="17">
    <w:abstractNumId w:val="15"/>
  </w:num>
  <w:num w:numId="18">
    <w:abstractNumId w:val="18"/>
  </w:num>
  <w:num w:numId="19">
    <w:abstractNumId w:val="20"/>
  </w:num>
  <w:num w:numId="20">
    <w:abstractNumId w:val="19"/>
  </w:num>
  <w:num w:numId="21">
    <w:abstractNumId w:val="0"/>
  </w:num>
  <w:num w:numId="22">
    <w:abstractNumId w:val="3"/>
  </w:num>
  <w:num w:numId="23">
    <w:abstractNumId w:val="2"/>
  </w:num>
  <w:num w:numId="24">
    <w:abstractNumId w:val="21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FDB"/>
    <w:rsid w:val="00002782"/>
    <w:rsid w:val="0000463F"/>
    <w:rsid w:val="00013C7A"/>
    <w:rsid w:val="00041E43"/>
    <w:rsid w:val="00047932"/>
    <w:rsid w:val="0005026D"/>
    <w:rsid w:val="00057A85"/>
    <w:rsid w:val="00057C79"/>
    <w:rsid w:val="00077681"/>
    <w:rsid w:val="00077821"/>
    <w:rsid w:val="000A16A7"/>
    <w:rsid w:val="000C780A"/>
    <w:rsid w:val="00100C61"/>
    <w:rsid w:val="00152313"/>
    <w:rsid w:val="001538BE"/>
    <w:rsid w:val="001806E3"/>
    <w:rsid w:val="0018662F"/>
    <w:rsid w:val="001A4DE4"/>
    <w:rsid w:val="001A63F7"/>
    <w:rsid w:val="001C05DC"/>
    <w:rsid w:val="001C1064"/>
    <w:rsid w:val="001F2FA7"/>
    <w:rsid w:val="00200B44"/>
    <w:rsid w:val="00226DE8"/>
    <w:rsid w:val="0024125C"/>
    <w:rsid w:val="002A1A80"/>
    <w:rsid w:val="0031592B"/>
    <w:rsid w:val="00352195"/>
    <w:rsid w:val="00377182"/>
    <w:rsid w:val="00384B63"/>
    <w:rsid w:val="003871A3"/>
    <w:rsid w:val="003900DF"/>
    <w:rsid w:val="00391F3B"/>
    <w:rsid w:val="003D72C8"/>
    <w:rsid w:val="003F00D0"/>
    <w:rsid w:val="00430A64"/>
    <w:rsid w:val="00431999"/>
    <w:rsid w:val="00442A63"/>
    <w:rsid w:val="0047179E"/>
    <w:rsid w:val="004930E9"/>
    <w:rsid w:val="004B2666"/>
    <w:rsid w:val="004C7B8A"/>
    <w:rsid w:val="004E0D46"/>
    <w:rsid w:val="00533A9D"/>
    <w:rsid w:val="00566364"/>
    <w:rsid w:val="00574178"/>
    <w:rsid w:val="005779C1"/>
    <w:rsid w:val="0059305F"/>
    <w:rsid w:val="005937E6"/>
    <w:rsid w:val="00594B47"/>
    <w:rsid w:val="005A2159"/>
    <w:rsid w:val="005B134B"/>
    <w:rsid w:val="005B6017"/>
    <w:rsid w:val="005C0692"/>
    <w:rsid w:val="005D2EC9"/>
    <w:rsid w:val="00641D3C"/>
    <w:rsid w:val="006628DC"/>
    <w:rsid w:val="006B3A0E"/>
    <w:rsid w:val="006D6124"/>
    <w:rsid w:val="007102A6"/>
    <w:rsid w:val="00730DCB"/>
    <w:rsid w:val="00743A2F"/>
    <w:rsid w:val="007638AF"/>
    <w:rsid w:val="00784C5C"/>
    <w:rsid w:val="007A38E8"/>
    <w:rsid w:val="007A6E84"/>
    <w:rsid w:val="007B43C0"/>
    <w:rsid w:val="007F7CC6"/>
    <w:rsid w:val="00822994"/>
    <w:rsid w:val="0082622D"/>
    <w:rsid w:val="0083715C"/>
    <w:rsid w:val="0085059B"/>
    <w:rsid w:val="0087483F"/>
    <w:rsid w:val="008B73C0"/>
    <w:rsid w:val="008E7016"/>
    <w:rsid w:val="008F4796"/>
    <w:rsid w:val="009268E9"/>
    <w:rsid w:val="00930B34"/>
    <w:rsid w:val="00943FA0"/>
    <w:rsid w:val="00956E72"/>
    <w:rsid w:val="009978F6"/>
    <w:rsid w:val="009D1679"/>
    <w:rsid w:val="009D2FAE"/>
    <w:rsid w:val="009F4153"/>
    <w:rsid w:val="00A35C12"/>
    <w:rsid w:val="00A5269A"/>
    <w:rsid w:val="00A81874"/>
    <w:rsid w:val="00A91CF6"/>
    <w:rsid w:val="00AA323B"/>
    <w:rsid w:val="00AA36A0"/>
    <w:rsid w:val="00AE2781"/>
    <w:rsid w:val="00B021B4"/>
    <w:rsid w:val="00B22D1A"/>
    <w:rsid w:val="00B6018C"/>
    <w:rsid w:val="00B71451"/>
    <w:rsid w:val="00B745C7"/>
    <w:rsid w:val="00B75DA6"/>
    <w:rsid w:val="00B97B97"/>
    <w:rsid w:val="00BA2969"/>
    <w:rsid w:val="00BA5FDB"/>
    <w:rsid w:val="00BA6DE5"/>
    <w:rsid w:val="00BF0787"/>
    <w:rsid w:val="00C20127"/>
    <w:rsid w:val="00CA4C1D"/>
    <w:rsid w:val="00CB0EDA"/>
    <w:rsid w:val="00CB2698"/>
    <w:rsid w:val="00CC1210"/>
    <w:rsid w:val="00CC280C"/>
    <w:rsid w:val="00CC2BAB"/>
    <w:rsid w:val="00CC594A"/>
    <w:rsid w:val="00D003A9"/>
    <w:rsid w:val="00D722F9"/>
    <w:rsid w:val="00D80472"/>
    <w:rsid w:val="00DA2963"/>
    <w:rsid w:val="00DA7464"/>
    <w:rsid w:val="00DB64A1"/>
    <w:rsid w:val="00DD7479"/>
    <w:rsid w:val="00DE55AE"/>
    <w:rsid w:val="00E07FFB"/>
    <w:rsid w:val="00E172B1"/>
    <w:rsid w:val="00E26C1E"/>
    <w:rsid w:val="00E32659"/>
    <w:rsid w:val="00E531F6"/>
    <w:rsid w:val="00EA119D"/>
    <w:rsid w:val="00EF721F"/>
    <w:rsid w:val="00F16A30"/>
    <w:rsid w:val="00F42896"/>
    <w:rsid w:val="00F72ADC"/>
    <w:rsid w:val="00FF3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умерованый список,List Paragraph1"/>
    <w:basedOn w:val="a"/>
    <w:link w:val="a4"/>
    <w:uiPriority w:val="34"/>
    <w:qFormat/>
    <w:rsid w:val="00DE55AE"/>
    <w:pPr>
      <w:ind w:left="720"/>
      <w:contextualSpacing/>
    </w:pPr>
  </w:style>
  <w:style w:type="character" w:styleId="a5">
    <w:name w:val="Strong"/>
    <w:uiPriority w:val="22"/>
    <w:qFormat/>
    <w:rsid w:val="00DE55AE"/>
    <w:rPr>
      <w:b/>
      <w:bCs/>
    </w:rPr>
  </w:style>
  <w:style w:type="character" w:styleId="a6">
    <w:name w:val="Hyperlink"/>
    <w:uiPriority w:val="99"/>
    <w:unhideWhenUsed/>
    <w:rsid w:val="00DE55AE"/>
    <w:rPr>
      <w:color w:val="0563C1"/>
      <w:u w:val="single"/>
    </w:rPr>
  </w:style>
  <w:style w:type="character" w:customStyle="1" w:styleId="a4">
    <w:name w:val="Абзац списка Знак"/>
    <w:aliases w:val="Нумерованый список Знак,List Paragraph1 Знак"/>
    <w:link w:val="a3"/>
    <w:uiPriority w:val="34"/>
    <w:rsid w:val="00DE55AE"/>
  </w:style>
  <w:style w:type="paragraph" w:customStyle="1" w:styleId="Default">
    <w:name w:val="Default"/>
    <w:rsid w:val="00D8047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7">
    <w:name w:val="FollowedHyperlink"/>
    <w:basedOn w:val="a0"/>
    <w:uiPriority w:val="99"/>
    <w:semiHidden/>
    <w:unhideWhenUsed/>
    <w:rsid w:val="00D80472"/>
    <w:rPr>
      <w:color w:val="954F72" w:themeColor="followedHyperlink"/>
      <w:u w:val="single"/>
    </w:rPr>
  </w:style>
  <w:style w:type="table" w:styleId="a8">
    <w:name w:val="Table Grid"/>
    <w:basedOn w:val="a1"/>
    <w:uiPriority w:val="39"/>
    <w:rsid w:val="00226D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11">
    <w:name w:val="text11"/>
    <w:rsid w:val="00CC2BAB"/>
    <w:rPr>
      <w:rFonts w:ascii="Arial" w:hAnsi="Arial" w:cs="Arial"/>
      <w:b w:val="0"/>
      <w:bCs w:val="0"/>
      <w:color w:val="000000"/>
      <w:sz w:val="18"/>
      <w:szCs w:val="18"/>
    </w:rPr>
  </w:style>
  <w:style w:type="paragraph" w:styleId="a9">
    <w:name w:val="footnote text"/>
    <w:basedOn w:val="a"/>
    <w:link w:val="aa"/>
    <w:uiPriority w:val="99"/>
    <w:unhideWhenUsed/>
    <w:rsid w:val="00057A85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057A85"/>
    <w:rPr>
      <w:sz w:val="20"/>
      <w:szCs w:val="20"/>
    </w:rPr>
  </w:style>
  <w:style w:type="paragraph" w:customStyle="1" w:styleId="1">
    <w:name w:val="Абзац списка1"/>
    <w:basedOn w:val="a"/>
    <w:rsid w:val="007A38E8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00B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00B4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умерованый список,List Paragraph1"/>
    <w:basedOn w:val="a"/>
    <w:link w:val="a4"/>
    <w:uiPriority w:val="34"/>
    <w:qFormat/>
    <w:rsid w:val="00DE55AE"/>
    <w:pPr>
      <w:ind w:left="720"/>
      <w:contextualSpacing/>
    </w:pPr>
  </w:style>
  <w:style w:type="character" w:styleId="a5">
    <w:name w:val="Strong"/>
    <w:uiPriority w:val="22"/>
    <w:qFormat/>
    <w:rsid w:val="00DE55AE"/>
    <w:rPr>
      <w:b/>
      <w:bCs/>
    </w:rPr>
  </w:style>
  <w:style w:type="character" w:styleId="a6">
    <w:name w:val="Hyperlink"/>
    <w:uiPriority w:val="99"/>
    <w:unhideWhenUsed/>
    <w:rsid w:val="00DE55AE"/>
    <w:rPr>
      <w:color w:val="0563C1"/>
      <w:u w:val="single"/>
    </w:rPr>
  </w:style>
  <w:style w:type="character" w:customStyle="1" w:styleId="a4">
    <w:name w:val="Абзац списка Знак"/>
    <w:aliases w:val="Нумерованый список Знак,List Paragraph1 Знак"/>
    <w:link w:val="a3"/>
    <w:uiPriority w:val="34"/>
    <w:rsid w:val="00DE55AE"/>
  </w:style>
  <w:style w:type="paragraph" w:customStyle="1" w:styleId="Default">
    <w:name w:val="Default"/>
    <w:rsid w:val="00D8047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7">
    <w:name w:val="FollowedHyperlink"/>
    <w:basedOn w:val="a0"/>
    <w:uiPriority w:val="99"/>
    <w:semiHidden/>
    <w:unhideWhenUsed/>
    <w:rsid w:val="00D80472"/>
    <w:rPr>
      <w:color w:val="954F72" w:themeColor="followedHyperlink"/>
      <w:u w:val="single"/>
    </w:rPr>
  </w:style>
  <w:style w:type="table" w:styleId="a8">
    <w:name w:val="Table Grid"/>
    <w:basedOn w:val="a1"/>
    <w:uiPriority w:val="39"/>
    <w:rsid w:val="00226D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11">
    <w:name w:val="text11"/>
    <w:rsid w:val="00CC2BAB"/>
    <w:rPr>
      <w:rFonts w:ascii="Arial" w:hAnsi="Arial" w:cs="Arial"/>
      <w:b w:val="0"/>
      <w:bCs w:val="0"/>
      <w:color w:val="000000"/>
      <w:sz w:val="18"/>
      <w:szCs w:val="18"/>
    </w:rPr>
  </w:style>
  <w:style w:type="paragraph" w:styleId="a9">
    <w:name w:val="footnote text"/>
    <w:basedOn w:val="a"/>
    <w:link w:val="aa"/>
    <w:uiPriority w:val="99"/>
    <w:unhideWhenUsed/>
    <w:rsid w:val="00057A85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057A85"/>
    <w:rPr>
      <w:sz w:val="20"/>
      <w:szCs w:val="20"/>
    </w:rPr>
  </w:style>
  <w:style w:type="paragraph" w:customStyle="1" w:styleId="1">
    <w:name w:val="Абзац списка1"/>
    <w:basedOn w:val="a"/>
    <w:rsid w:val="007A38E8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00B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00B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65AA1A-7385-4183-B126-BD9D3F80B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Георгиевна Сатарина</dc:creator>
  <cp:lastModifiedBy>Наталья Вячеславовна Кузнецова</cp:lastModifiedBy>
  <cp:revision>3</cp:revision>
  <cp:lastPrinted>2021-04-14T11:18:00Z</cp:lastPrinted>
  <dcterms:created xsi:type="dcterms:W3CDTF">2021-04-21T10:15:00Z</dcterms:created>
  <dcterms:modified xsi:type="dcterms:W3CDTF">2021-04-21T10:16:00Z</dcterms:modified>
</cp:coreProperties>
</file>