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8" w:rsidRDefault="00F50EE3" w:rsidP="0087683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Концепция </w:t>
      </w:r>
    </w:p>
    <w:p w:rsidR="00F50EE3" w:rsidRPr="00876839" w:rsidRDefault="00F50EE3" w:rsidP="0087683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создания единой методической службы </w:t>
      </w:r>
      <w:r w:rsidR="0082035D" w:rsidRPr="00876839">
        <w:rPr>
          <w:rFonts w:ascii="Times New Roman" w:hAnsi="Times New Roman" w:cs="Times New Roman"/>
          <w:b/>
          <w:sz w:val="26"/>
          <w:szCs w:val="26"/>
        </w:rPr>
        <w:t>региональной</w:t>
      </w:r>
      <w:r w:rsidRPr="00876839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 w:rsidR="0082035D" w:rsidRPr="00876839">
        <w:rPr>
          <w:rFonts w:ascii="Times New Roman" w:hAnsi="Times New Roman" w:cs="Times New Roman"/>
          <w:b/>
          <w:sz w:val="26"/>
          <w:szCs w:val="26"/>
        </w:rPr>
        <w:t>ы</w:t>
      </w:r>
      <w:r w:rsidRPr="00876839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</w:p>
    <w:p w:rsidR="00EC5A30" w:rsidRDefault="00EC5A30" w:rsidP="0087683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50EE3" w:rsidRPr="00876839" w:rsidRDefault="00F50EE3" w:rsidP="0087683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683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Общие положения</w:t>
      </w:r>
    </w:p>
    <w:p w:rsidR="00F50EE3" w:rsidRPr="00876839" w:rsidRDefault="00F50EE3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Настоящая Концепция создания единой методической службы в системе образования Ярославской области</w:t>
      </w:r>
      <w:r w:rsidRPr="00876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839">
        <w:rPr>
          <w:rFonts w:ascii="Times New Roman" w:hAnsi="Times New Roman" w:cs="Times New Roman"/>
          <w:sz w:val="26"/>
          <w:szCs w:val="26"/>
        </w:rPr>
        <w:t xml:space="preserve">(далее – «Концепция») определяет </w:t>
      </w:r>
      <w:r w:rsidR="004868BC"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методологические, организационные, содержательные и процессуальные основы деятельности </w:t>
      </w:r>
      <w:r w:rsidRPr="00876839">
        <w:rPr>
          <w:rFonts w:ascii="Times New Roman" w:hAnsi="Times New Roman" w:cs="Times New Roman"/>
          <w:sz w:val="26"/>
          <w:szCs w:val="26"/>
        </w:rPr>
        <w:t xml:space="preserve">и направления модернизации существующих в региональной системе образования структур и форм методического сопровождения образовательных организаций и работников сферы образования в целях развития кадрового потенциала </w:t>
      </w:r>
      <w:r w:rsidR="004868BC" w:rsidRPr="00876839">
        <w:rPr>
          <w:rFonts w:ascii="Times New Roman" w:hAnsi="Times New Roman" w:cs="Times New Roman"/>
          <w:sz w:val="26"/>
          <w:szCs w:val="26"/>
        </w:rPr>
        <w:t xml:space="preserve">и </w:t>
      </w:r>
      <w:r w:rsidRPr="00876839">
        <w:rPr>
          <w:rFonts w:ascii="Times New Roman" w:hAnsi="Times New Roman" w:cs="Times New Roman"/>
          <w:sz w:val="26"/>
          <w:szCs w:val="26"/>
        </w:rPr>
        <w:t>повышения качества образования.</w:t>
      </w:r>
    </w:p>
    <w:p w:rsidR="00EC5A30" w:rsidRDefault="00EC5A30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68BC" w:rsidRPr="00876839" w:rsidRDefault="004868BC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 Концепции:</w:t>
      </w:r>
    </w:p>
    <w:p w:rsidR="00F50EE3" w:rsidRPr="00876839" w:rsidRDefault="00F50EE3" w:rsidP="0087683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Указ Президента РФ от 07.05.2018 г. № 204 «О национальных целях и стратегических задачах развития Российской Федерации на период до 2024 года»:</w:t>
      </w:r>
    </w:p>
    <w:p w:rsidR="008C548C" w:rsidRPr="00876839" w:rsidRDefault="00F50EE3" w:rsidP="0087683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Поручение Правительства Российской Федерации от 21 июня 2017 г. № ОГ-П8-3959 по формированию и введению национальной системы учительского роста (НСУР)</w:t>
      </w:r>
      <w:r w:rsidR="008C548C" w:rsidRPr="00876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548C" w:rsidRPr="00876839" w:rsidRDefault="008C548C" w:rsidP="0087683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на 2018 - 2025 годы»</w:t>
      </w:r>
    </w:p>
    <w:p w:rsidR="008C548C" w:rsidRPr="00876839" w:rsidRDefault="008C548C" w:rsidP="0087683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Государственная программа Ярославской области «Развитие образования и молодежная политика в Ярославской области» на 2014-2020 годы, утвержденная постановлением Ярославской области от 30.05.2014 № 524-п (с изменениями на 8 февраля 2019 года)</w:t>
      </w:r>
    </w:p>
    <w:p w:rsidR="008C548C" w:rsidRPr="00876839" w:rsidRDefault="008C548C" w:rsidP="0087683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0EE3" w:rsidRPr="00876839" w:rsidRDefault="008C548C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b/>
          <w:sz w:val="26"/>
          <w:szCs w:val="26"/>
        </w:rPr>
        <w:t>Описание текущей ситуации</w:t>
      </w:r>
    </w:p>
    <w:p w:rsidR="008C548C" w:rsidRPr="00876839" w:rsidRDefault="008C548C" w:rsidP="00876839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Сопровождением профессионального развития педагогических кадров традиционно занимались муниципальные методические службы. В настоящее время возрастает роль муниципальной методической службы как значимого фактора эффективности образовательных реформ, как важное звено в системе, обеспечивающей практическое сопровождение образовательной политики.</w:t>
      </w:r>
    </w:p>
    <w:p w:rsidR="008C548C" w:rsidRPr="00876839" w:rsidRDefault="008C548C" w:rsidP="00876839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lastRenderedPageBreak/>
        <w:t>В настоящее время в системе образования Ярославской области</w:t>
      </w:r>
      <w:r w:rsidR="00D13697" w:rsidRPr="00876839">
        <w:rPr>
          <w:rFonts w:ascii="Times New Roman" w:hAnsi="Times New Roman" w:cs="Times New Roman"/>
          <w:sz w:val="26"/>
          <w:szCs w:val="26"/>
        </w:rPr>
        <w:t>,</w:t>
      </w:r>
      <w:r w:rsidRPr="00876839">
        <w:rPr>
          <w:rFonts w:ascii="Times New Roman" w:hAnsi="Times New Roman" w:cs="Times New Roman"/>
          <w:sz w:val="26"/>
          <w:szCs w:val="26"/>
        </w:rPr>
        <w:t xml:space="preserve"> </w:t>
      </w:r>
      <w:r w:rsidR="001D6959" w:rsidRPr="00876839">
        <w:rPr>
          <w:rFonts w:ascii="Times New Roman" w:hAnsi="Times New Roman" w:cs="Times New Roman"/>
          <w:sz w:val="26"/>
          <w:szCs w:val="26"/>
        </w:rPr>
        <w:t xml:space="preserve">существующие </w:t>
      </w:r>
      <w:r w:rsidRPr="00876839">
        <w:rPr>
          <w:rFonts w:ascii="Times New Roman" w:hAnsi="Times New Roman" w:cs="Times New Roman"/>
          <w:sz w:val="26"/>
          <w:szCs w:val="26"/>
        </w:rPr>
        <w:t>муниципальны</w:t>
      </w:r>
      <w:r w:rsidR="001D6959" w:rsidRPr="00876839">
        <w:rPr>
          <w:rFonts w:ascii="Times New Roman" w:hAnsi="Times New Roman" w:cs="Times New Roman"/>
          <w:sz w:val="26"/>
          <w:szCs w:val="26"/>
        </w:rPr>
        <w:t>е</w:t>
      </w:r>
      <w:r w:rsidRPr="00876839"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1D6959" w:rsidRPr="00876839">
        <w:rPr>
          <w:rFonts w:ascii="Times New Roman" w:hAnsi="Times New Roman" w:cs="Times New Roman"/>
          <w:sz w:val="26"/>
          <w:szCs w:val="26"/>
        </w:rPr>
        <w:t>е</w:t>
      </w:r>
      <w:r w:rsidRPr="00876839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1D6959" w:rsidRPr="00876839">
        <w:rPr>
          <w:rFonts w:ascii="Times New Roman" w:hAnsi="Times New Roman" w:cs="Times New Roman"/>
          <w:sz w:val="26"/>
          <w:szCs w:val="26"/>
        </w:rPr>
        <w:t>ы</w:t>
      </w:r>
      <w:r w:rsidRPr="00876839">
        <w:rPr>
          <w:rFonts w:ascii="Times New Roman" w:hAnsi="Times New Roman" w:cs="Times New Roman"/>
          <w:sz w:val="26"/>
          <w:szCs w:val="26"/>
        </w:rPr>
        <w:t xml:space="preserve"> (</w:t>
      </w:r>
      <w:r w:rsidR="001D6959" w:rsidRPr="00876839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876839">
        <w:rPr>
          <w:rFonts w:ascii="Times New Roman" w:hAnsi="Times New Roman" w:cs="Times New Roman"/>
          <w:sz w:val="26"/>
          <w:szCs w:val="26"/>
        </w:rPr>
        <w:t xml:space="preserve">ММС) представлены </w:t>
      </w:r>
      <w:r w:rsidR="001D6959" w:rsidRPr="00876839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Pr="00876839">
        <w:rPr>
          <w:rFonts w:ascii="Times New Roman" w:hAnsi="Times New Roman" w:cs="Times New Roman"/>
          <w:sz w:val="26"/>
          <w:szCs w:val="26"/>
        </w:rPr>
        <w:t>моделями</w:t>
      </w:r>
      <w:r w:rsidR="00D13697" w:rsidRPr="00876839">
        <w:rPr>
          <w:rFonts w:ascii="Times New Roman" w:hAnsi="Times New Roman" w:cs="Times New Roman"/>
          <w:sz w:val="26"/>
          <w:szCs w:val="26"/>
        </w:rPr>
        <w:t>:</w:t>
      </w:r>
    </w:p>
    <w:p w:rsidR="008C548C" w:rsidRPr="00876839" w:rsidRDefault="008C548C" w:rsidP="0087683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муниципальные образовательные учреждения дополнительного профессионального образования «Информационно-образовательный центр», «Городской центр развития образования» (имеют лицензию на реализацию программ ДПО); </w:t>
      </w:r>
    </w:p>
    <w:p w:rsidR="008C548C" w:rsidRPr="00876839" w:rsidRDefault="008C548C" w:rsidP="0087683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методические отделы в Центрах обеспечения функционирования образовательных учреждений;</w:t>
      </w:r>
    </w:p>
    <w:p w:rsidR="008C548C" w:rsidRPr="00876839" w:rsidRDefault="008C548C" w:rsidP="0087683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муниципальные методические центры на базе школ;</w:t>
      </w:r>
    </w:p>
    <w:p w:rsidR="00D93874" w:rsidRPr="00876839" w:rsidRDefault="00D13697" w:rsidP="0087683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специалист управления образования, руководитель или методист СОШ на которого возложена функция </w:t>
      </w:r>
      <w:r w:rsidR="008C548C" w:rsidRPr="00876839">
        <w:rPr>
          <w:rFonts w:ascii="Times New Roman" w:hAnsi="Times New Roman" w:cs="Times New Roman"/>
          <w:sz w:val="26"/>
          <w:szCs w:val="26"/>
        </w:rPr>
        <w:t>организа</w:t>
      </w:r>
      <w:r w:rsidRPr="00876839">
        <w:rPr>
          <w:rFonts w:ascii="Times New Roman" w:hAnsi="Times New Roman" w:cs="Times New Roman"/>
          <w:sz w:val="26"/>
          <w:szCs w:val="26"/>
        </w:rPr>
        <w:t>тора</w:t>
      </w:r>
      <w:r w:rsidR="008C548C" w:rsidRPr="00876839">
        <w:rPr>
          <w:rFonts w:ascii="Times New Roman" w:hAnsi="Times New Roman" w:cs="Times New Roman"/>
          <w:sz w:val="26"/>
          <w:szCs w:val="26"/>
        </w:rPr>
        <w:t xml:space="preserve"> методической деятельности в МР</w:t>
      </w:r>
      <w:r w:rsidRPr="00876839">
        <w:rPr>
          <w:rFonts w:ascii="Times New Roman" w:hAnsi="Times New Roman" w:cs="Times New Roman"/>
          <w:sz w:val="26"/>
          <w:szCs w:val="26"/>
        </w:rPr>
        <w:t>.</w:t>
      </w:r>
      <w:r w:rsidR="008C548C" w:rsidRPr="00876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48C" w:rsidRPr="00876839" w:rsidRDefault="008A4840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 результатам анализа деятельности различных моделей ММС был выделен</w:t>
      </w:r>
      <w:r w:rsidR="005F0624" w:rsidRPr="00876839">
        <w:rPr>
          <w:rFonts w:ascii="Times New Roman" w:hAnsi="Times New Roman" w:cs="Times New Roman"/>
          <w:sz w:val="26"/>
          <w:szCs w:val="26"/>
        </w:rPr>
        <w:t xml:space="preserve"> </w:t>
      </w:r>
      <w:r w:rsidRPr="00876839">
        <w:rPr>
          <w:rFonts w:ascii="Times New Roman" w:hAnsi="Times New Roman" w:cs="Times New Roman"/>
          <w:sz w:val="26"/>
          <w:szCs w:val="26"/>
        </w:rPr>
        <w:t>ряд</w:t>
      </w:r>
      <w:r w:rsidR="005F0624" w:rsidRPr="00876839">
        <w:rPr>
          <w:rFonts w:ascii="Times New Roman" w:hAnsi="Times New Roman" w:cs="Times New Roman"/>
          <w:sz w:val="26"/>
          <w:szCs w:val="26"/>
        </w:rPr>
        <w:t xml:space="preserve"> </w:t>
      </w:r>
      <w:r w:rsidRPr="00876839">
        <w:rPr>
          <w:rFonts w:ascii="Times New Roman" w:hAnsi="Times New Roman" w:cs="Times New Roman"/>
          <w:sz w:val="26"/>
          <w:szCs w:val="26"/>
        </w:rPr>
        <w:t xml:space="preserve">общих </w:t>
      </w:r>
      <w:r w:rsidR="005F0624" w:rsidRPr="00876839">
        <w:rPr>
          <w:rFonts w:ascii="Times New Roman" w:hAnsi="Times New Roman" w:cs="Times New Roman"/>
          <w:sz w:val="26"/>
          <w:szCs w:val="26"/>
        </w:rPr>
        <w:t xml:space="preserve">проблем, связанных с </w:t>
      </w:r>
      <w:r w:rsidRPr="00876839">
        <w:rPr>
          <w:rFonts w:ascii="Times New Roman" w:hAnsi="Times New Roman" w:cs="Times New Roman"/>
          <w:sz w:val="26"/>
          <w:szCs w:val="26"/>
        </w:rPr>
        <w:t>их функционированием</w:t>
      </w:r>
      <w:r w:rsidR="005F0624" w:rsidRPr="00876839">
        <w:rPr>
          <w:rFonts w:ascii="Times New Roman" w:hAnsi="Times New Roman" w:cs="Times New Roman"/>
          <w:sz w:val="26"/>
          <w:szCs w:val="26"/>
        </w:rPr>
        <w:t>:</w:t>
      </w:r>
    </w:p>
    <w:p w:rsidR="008C548C" w:rsidRPr="00876839" w:rsidRDefault="008C548C" w:rsidP="008768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6839">
        <w:rPr>
          <w:rFonts w:ascii="Times New Roman" w:hAnsi="Times New Roman" w:cs="Times New Roman"/>
          <w:b/>
          <w:i/>
          <w:sz w:val="26"/>
          <w:szCs w:val="26"/>
        </w:rPr>
        <w:t xml:space="preserve">1. проблема: </w:t>
      </w:r>
      <w:r w:rsidRPr="00876839">
        <w:rPr>
          <w:rFonts w:ascii="Times New Roman" w:hAnsi="Times New Roman" w:cs="Times New Roman"/>
          <w:sz w:val="26"/>
          <w:szCs w:val="26"/>
        </w:rPr>
        <w:t xml:space="preserve">только 35% ММС работают по модели центров, имеют лицензию на предоставление образовательных услуг, при этом на регулярной основе работают только 15%. В 25% МР отсутствует МС, организация методической деятельности делегируется директору школы, специалисту управления образованием. </w:t>
      </w:r>
    </w:p>
    <w:p w:rsidR="008C548C" w:rsidRPr="00876839" w:rsidRDefault="008C548C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i/>
          <w:sz w:val="26"/>
          <w:szCs w:val="26"/>
        </w:rPr>
        <w:t xml:space="preserve">2 проблема: </w:t>
      </w:r>
      <w:r w:rsidRPr="00876839">
        <w:rPr>
          <w:rFonts w:ascii="Times New Roman" w:hAnsi="Times New Roman" w:cs="Times New Roman"/>
          <w:sz w:val="26"/>
          <w:szCs w:val="26"/>
        </w:rPr>
        <w:t xml:space="preserve">в большинстве МР (55%) функции МС возложены на 1-2 человек, что приводит к высокой загруженности, снижению оперативности их работы, увеличению сроков прохождения информации по вертикали «ИРО – муниципальное образование», из-за чего теряется ее актуальность; а отсутствие специалистов - к самостоятельной (грамотной) интерпретации полученной информации. </w:t>
      </w:r>
    </w:p>
    <w:p w:rsidR="008C548C" w:rsidRPr="00876839" w:rsidRDefault="008C548C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i/>
          <w:sz w:val="26"/>
          <w:szCs w:val="26"/>
        </w:rPr>
        <w:t>3 проблема:</w:t>
      </w:r>
      <w:r w:rsidRPr="00876839">
        <w:rPr>
          <w:rFonts w:ascii="Times New Roman" w:hAnsi="Times New Roman" w:cs="Times New Roman"/>
          <w:sz w:val="26"/>
          <w:szCs w:val="26"/>
        </w:rPr>
        <w:t xml:space="preserve"> методические службы в большинстве МР не рассматриваются как ресурсные центры развития муниципальной системы образования, на них возлагаются организационные и «секретарские» функции.</w:t>
      </w:r>
    </w:p>
    <w:p w:rsidR="009F3A68" w:rsidRPr="00876839" w:rsidRDefault="009F3A68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Кроме того, на основе данных, полученных от ММС по результатам самоанализа, нами были выделены следующие категории проблем, мешающих методической службе эффективно выполнять свои функции: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Недостаток компетенций по ведению отдельных направлений методической деятельности (28,8%). 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Преодоление сопротивления педагогов и руководителей образовательных организаций (13,5%) – вопросы мотивации, преодоление сопротивления к внедрению </w:t>
      </w:r>
      <w:r w:rsidRPr="00876839">
        <w:rPr>
          <w:rFonts w:ascii="Times New Roman" w:hAnsi="Times New Roman" w:cs="Times New Roman"/>
          <w:sz w:val="26"/>
          <w:szCs w:val="26"/>
        </w:rPr>
        <w:lastRenderedPageBreak/>
        <w:t>новых форм работы; необходимость как материального, так и нематериального стимулирования педагогов, руководителей ОО, руководителей методических объединений к участию в инновационной деятельности.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Большой объем сопутствующих работ (9,6%), дополнительных нагрузок, внеплановых заданий, делегирования управленческих полномочий, что приводит к невозможности качественного выполнения основного функционала (методической деятельности). 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Кадровые вопросы (7,7%) – нехватка квалифицированных методических кадров, открытые вакансии. 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Обеспечение необходимого информационного пространства ММС (5,8%).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Недостатки нормативно-правового сопровождения (3,8%) – отсутствие нормативной документации по некоторым аспектам деятельности, недостаточная юридическая поддержка. 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Финансовые проблемы (3,8%) – недостаточный уровень заработной платы методистов.</w:t>
      </w:r>
    </w:p>
    <w:p w:rsidR="009F3A68" w:rsidRPr="00876839" w:rsidRDefault="009F3A68" w:rsidP="00876839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70,7% респондентов указали на отсутствие единого подхода к организации деятельности ММС в региональной системе образования.</w:t>
      </w:r>
    </w:p>
    <w:p w:rsidR="001D6959" w:rsidRPr="00876839" w:rsidRDefault="008A4840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Также, проведенный анализ</w:t>
      </w:r>
      <w:r w:rsidR="001D6959" w:rsidRPr="00876839">
        <w:rPr>
          <w:rFonts w:ascii="Times New Roman" w:hAnsi="Times New Roman" w:cs="Times New Roman"/>
          <w:sz w:val="26"/>
          <w:szCs w:val="26"/>
        </w:rPr>
        <w:t xml:space="preserve"> позволил зафиксировать ряд противоречий:</w:t>
      </w:r>
    </w:p>
    <w:p w:rsidR="008A4840" w:rsidRPr="00876839" w:rsidRDefault="001D6959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- </w:t>
      </w:r>
      <w:r w:rsidR="008A4840" w:rsidRPr="00876839">
        <w:rPr>
          <w:rFonts w:ascii="Times New Roman" w:hAnsi="Times New Roman" w:cs="Times New Roman"/>
          <w:sz w:val="26"/>
          <w:szCs w:val="26"/>
        </w:rPr>
        <w:t>между традиционной практикой организации, устоявшимися формами методической работы и усложнением задач методического сопровождения развития кадров;</w:t>
      </w:r>
    </w:p>
    <w:p w:rsidR="008A4840" w:rsidRPr="00876839" w:rsidRDefault="008A4840" w:rsidP="00876839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между необходимостью непрерывного образования педагога в условиях изменений требований к его профессиональной деятельности и не разработанностью условий эффективного методического обеспечения этого процесса;</w:t>
      </w:r>
    </w:p>
    <w:p w:rsidR="008A4840" w:rsidRPr="00876839" w:rsidRDefault="008A4840" w:rsidP="00876839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между изменившимися требованиями к деятельности методиста и несовершенством его специальной подготовки к решению задач по сопровождению развития педагогических кадров.</w:t>
      </w:r>
    </w:p>
    <w:p w:rsidR="009F3A68" w:rsidRPr="00876839" w:rsidRDefault="008D35E5" w:rsidP="0087683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Итак, в</w:t>
      </w:r>
      <w:r w:rsidR="009F3A68" w:rsidRPr="00876839">
        <w:rPr>
          <w:rFonts w:ascii="Times New Roman" w:hAnsi="Times New Roman" w:cs="Times New Roman"/>
          <w:sz w:val="26"/>
          <w:szCs w:val="26"/>
        </w:rPr>
        <w:t xml:space="preserve">озникает противоречие между глобальностью государственных задач по созданию условий для непрерывного профессионального развития педагогов и </w:t>
      </w:r>
      <w:r w:rsidR="009F3A68" w:rsidRPr="00876839">
        <w:rPr>
          <w:rFonts w:ascii="Times New Roman" w:hAnsi="Times New Roman" w:cs="Times New Roman"/>
          <w:spacing w:val="-4"/>
          <w:sz w:val="26"/>
          <w:szCs w:val="26"/>
        </w:rPr>
        <w:t xml:space="preserve">недостатком </w:t>
      </w:r>
      <w:r w:rsidRPr="00876839">
        <w:rPr>
          <w:rFonts w:ascii="Times New Roman" w:hAnsi="Times New Roman" w:cs="Times New Roman"/>
          <w:spacing w:val="-4"/>
          <w:sz w:val="26"/>
          <w:szCs w:val="26"/>
        </w:rPr>
        <w:t xml:space="preserve">методических </w:t>
      </w:r>
      <w:r w:rsidR="009F3A68" w:rsidRPr="00876839">
        <w:rPr>
          <w:rFonts w:ascii="Times New Roman" w:hAnsi="Times New Roman" w:cs="Times New Roman"/>
          <w:spacing w:val="-4"/>
          <w:sz w:val="26"/>
          <w:szCs w:val="26"/>
        </w:rPr>
        <w:t>ресурсов.</w:t>
      </w:r>
    </w:p>
    <w:p w:rsidR="005F0624" w:rsidRPr="00876839" w:rsidRDefault="008C548C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Таким образом, существующая в Ярославской области практика организации методической работы, а также тенденция к сокращению или ликвидации муниципальных </w:t>
      </w:r>
      <w:r w:rsidRPr="00876839">
        <w:rPr>
          <w:rFonts w:ascii="Times New Roman" w:hAnsi="Times New Roman" w:cs="Times New Roman"/>
          <w:sz w:val="26"/>
          <w:szCs w:val="26"/>
        </w:rPr>
        <w:lastRenderedPageBreak/>
        <w:t xml:space="preserve">методических структур требует организационной и содержательной модернизации методических служб для решения поставленных задач. </w:t>
      </w:r>
    </w:p>
    <w:p w:rsidR="001B0B48" w:rsidRDefault="001B0B48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F0624" w:rsidRPr="00876839" w:rsidRDefault="008C548C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Актуальность разработки </w:t>
      </w:r>
      <w:r w:rsidR="00F1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876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онцепции </w:t>
      </w:r>
    </w:p>
    <w:p w:rsidR="00D13697" w:rsidRPr="00876839" w:rsidRDefault="00F50EE3" w:rsidP="00876839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>Выполнение президентской инициативы - обеспечение глобальной конкурентноспособности российского образования, вхождение Российской Федерации в число 10 ведущих стран мира по качеству общего образования, предполагает глобальные реформы в системе образования РФ. Для достижения поставленной цели, определена задача по внедрению на уровнях основного общего образования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том числе в области «гибких», метапредметных, общекультурных и цифровых компетенций, финансовой и правовой грамотности, повышение мотивации школьников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«Технология».</w:t>
      </w:r>
    </w:p>
    <w:p w:rsidR="00F50EE3" w:rsidRPr="00876839" w:rsidRDefault="00F50EE3" w:rsidP="00876839">
      <w:pPr>
        <w:pStyle w:val="Style4"/>
        <w:widowControl/>
        <w:spacing w:line="360" w:lineRule="auto"/>
        <w:ind w:firstLine="567"/>
        <w:rPr>
          <w:sz w:val="26"/>
          <w:szCs w:val="26"/>
        </w:rPr>
      </w:pPr>
      <w:r w:rsidRPr="00876839">
        <w:rPr>
          <w:sz w:val="26"/>
          <w:szCs w:val="26"/>
        </w:rPr>
        <w:t>Ситуация в сфере образования, сложившаяся к настоящему моменту, предусматривает серьезное переосмысление управленческой и педагогической деятельности. Практика показывает, что руководители и педагоги не готовы к разработке и реализации процесса обучения и воспитания детей с учетом современных тенденций и потребностей</w:t>
      </w:r>
      <w:r w:rsidR="00003F4F" w:rsidRPr="00876839">
        <w:rPr>
          <w:sz w:val="26"/>
          <w:szCs w:val="26"/>
        </w:rPr>
        <w:t>.</w:t>
      </w:r>
      <w:r w:rsidRPr="00876839">
        <w:rPr>
          <w:sz w:val="26"/>
          <w:szCs w:val="26"/>
        </w:rPr>
        <w:t xml:space="preserve"> </w:t>
      </w:r>
      <w:r w:rsidR="00003F4F" w:rsidRPr="00876839">
        <w:rPr>
          <w:sz w:val="26"/>
          <w:szCs w:val="26"/>
        </w:rPr>
        <w:t>В</w:t>
      </w:r>
      <w:r w:rsidRPr="00876839">
        <w:rPr>
          <w:sz w:val="26"/>
          <w:szCs w:val="26"/>
        </w:rPr>
        <w:t xml:space="preserve"> соответствии с целями </w:t>
      </w:r>
      <w:r w:rsidR="00003F4F" w:rsidRPr="00876839">
        <w:rPr>
          <w:sz w:val="26"/>
          <w:szCs w:val="26"/>
        </w:rPr>
        <w:t>федерального (регионального) проекта «Учитель будущего» перед методическими службами различного уровня встают задачи в:</w:t>
      </w:r>
    </w:p>
    <w:p w:rsidR="0003141E" w:rsidRPr="00876839" w:rsidRDefault="00003F4F" w:rsidP="00876839">
      <w:pPr>
        <w:pStyle w:val="Style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76839">
        <w:rPr>
          <w:sz w:val="26"/>
          <w:szCs w:val="26"/>
        </w:rPr>
        <w:t>о</w:t>
      </w:r>
      <w:r w:rsidR="009911CE" w:rsidRPr="00876839">
        <w:rPr>
          <w:sz w:val="26"/>
          <w:szCs w:val="26"/>
        </w:rPr>
        <w:t>рганизаци</w:t>
      </w:r>
      <w:r w:rsidRPr="00876839">
        <w:rPr>
          <w:sz w:val="26"/>
          <w:szCs w:val="26"/>
        </w:rPr>
        <w:t>и</w:t>
      </w:r>
      <w:r w:rsidR="009911CE" w:rsidRPr="00876839">
        <w:rPr>
          <w:sz w:val="26"/>
          <w:szCs w:val="26"/>
        </w:rPr>
        <w:t xml:space="preserve"> </w:t>
      </w:r>
      <w:r w:rsidR="005F0624" w:rsidRPr="00876839">
        <w:rPr>
          <w:sz w:val="26"/>
          <w:szCs w:val="26"/>
        </w:rPr>
        <w:t>«</w:t>
      </w:r>
      <w:r w:rsidR="009911CE" w:rsidRPr="00876839">
        <w:rPr>
          <w:sz w:val="26"/>
          <w:szCs w:val="26"/>
        </w:rPr>
        <w:t>горизонтального обучения</w:t>
      </w:r>
      <w:r w:rsidR="005F0624" w:rsidRPr="00876839">
        <w:rPr>
          <w:sz w:val="26"/>
          <w:szCs w:val="26"/>
        </w:rPr>
        <w:t>»</w:t>
      </w:r>
      <w:r w:rsidR="009911CE" w:rsidRPr="00876839">
        <w:rPr>
          <w:sz w:val="26"/>
          <w:szCs w:val="26"/>
        </w:rPr>
        <w:t xml:space="preserve"> педагогических работников в условиях образовательных организаций и профессиональных сообществ</w:t>
      </w:r>
      <w:r w:rsidRPr="00876839">
        <w:rPr>
          <w:sz w:val="26"/>
          <w:szCs w:val="26"/>
        </w:rPr>
        <w:t>;</w:t>
      </w:r>
    </w:p>
    <w:p w:rsidR="0003141E" w:rsidRPr="00876839" w:rsidRDefault="00003F4F" w:rsidP="00876839">
      <w:pPr>
        <w:pStyle w:val="Style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76839">
        <w:rPr>
          <w:sz w:val="26"/>
          <w:szCs w:val="26"/>
        </w:rPr>
        <w:t>о</w:t>
      </w:r>
      <w:r w:rsidR="009911CE" w:rsidRPr="00876839">
        <w:rPr>
          <w:sz w:val="26"/>
          <w:szCs w:val="26"/>
        </w:rPr>
        <w:t>рганизаци</w:t>
      </w:r>
      <w:r w:rsidRPr="00876839">
        <w:rPr>
          <w:sz w:val="26"/>
          <w:szCs w:val="26"/>
        </w:rPr>
        <w:t>и</w:t>
      </w:r>
      <w:r w:rsidR="009911CE" w:rsidRPr="00876839">
        <w:rPr>
          <w:sz w:val="26"/>
          <w:szCs w:val="26"/>
        </w:rPr>
        <w:t xml:space="preserve"> внутрифирменного обучения педагогического коллектива</w:t>
      </w:r>
      <w:r w:rsidRPr="00876839">
        <w:rPr>
          <w:sz w:val="26"/>
          <w:szCs w:val="26"/>
        </w:rPr>
        <w:t>;</w:t>
      </w:r>
    </w:p>
    <w:p w:rsidR="0003141E" w:rsidRPr="00876839" w:rsidRDefault="00003F4F" w:rsidP="00876839">
      <w:pPr>
        <w:pStyle w:val="Style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76839">
        <w:rPr>
          <w:bCs/>
          <w:sz w:val="26"/>
          <w:szCs w:val="26"/>
        </w:rPr>
        <w:t>с</w:t>
      </w:r>
      <w:r w:rsidR="009911CE" w:rsidRPr="00876839">
        <w:rPr>
          <w:bCs/>
          <w:sz w:val="26"/>
          <w:szCs w:val="26"/>
        </w:rPr>
        <w:t>опровождени</w:t>
      </w:r>
      <w:r w:rsidRPr="00876839">
        <w:rPr>
          <w:bCs/>
          <w:sz w:val="26"/>
          <w:szCs w:val="26"/>
        </w:rPr>
        <w:t>и</w:t>
      </w:r>
      <w:r w:rsidR="009911CE" w:rsidRPr="00876839">
        <w:rPr>
          <w:bCs/>
          <w:sz w:val="26"/>
          <w:szCs w:val="26"/>
        </w:rPr>
        <w:t xml:space="preserve"> индивидуальных траекторий развития педагогов</w:t>
      </w:r>
      <w:r w:rsidRPr="00876839">
        <w:rPr>
          <w:bCs/>
          <w:sz w:val="26"/>
          <w:szCs w:val="26"/>
        </w:rPr>
        <w:t>;</w:t>
      </w:r>
    </w:p>
    <w:p w:rsidR="0003141E" w:rsidRPr="00876839" w:rsidRDefault="00003F4F" w:rsidP="00876839">
      <w:pPr>
        <w:pStyle w:val="Style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76839">
        <w:rPr>
          <w:sz w:val="26"/>
          <w:szCs w:val="26"/>
        </w:rPr>
        <w:t>р</w:t>
      </w:r>
      <w:r w:rsidR="009911CE" w:rsidRPr="00876839">
        <w:rPr>
          <w:sz w:val="26"/>
          <w:szCs w:val="26"/>
        </w:rPr>
        <w:t>азработк</w:t>
      </w:r>
      <w:r w:rsidRPr="00876839">
        <w:rPr>
          <w:sz w:val="26"/>
          <w:szCs w:val="26"/>
        </w:rPr>
        <w:t>е</w:t>
      </w:r>
      <w:r w:rsidR="009911CE" w:rsidRPr="00876839">
        <w:rPr>
          <w:sz w:val="26"/>
          <w:szCs w:val="26"/>
        </w:rPr>
        <w:t xml:space="preserve"> различных форм (механизмов) поддержки и сопровождения учителей в возрасте до 35 лет и в первые три года работы</w:t>
      </w:r>
      <w:r w:rsidRPr="00876839">
        <w:rPr>
          <w:sz w:val="26"/>
          <w:szCs w:val="26"/>
        </w:rPr>
        <w:t>;</w:t>
      </w:r>
    </w:p>
    <w:p w:rsidR="0003141E" w:rsidRPr="00876839" w:rsidRDefault="00003F4F" w:rsidP="00876839">
      <w:pPr>
        <w:pStyle w:val="Style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76839">
        <w:rPr>
          <w:sz w:val="26"/>
          <w:szCs w:val="26"/>
        </w:rPr>
        <w:t>р</w:t>
      </w:r>
      <w:r w:rsidR="009911CE" w:rsidRPr="00876839">
        <w:rPr>
          <w:sz w:val="26"/>
          <w:szCs w:val="26"/>
        </w:rPr>
        <w:t>азработк</w:t>
      </w:r>
      <w:r w:rsidRPr="00876839">
        <w:rPr>
          <w:sz w:val="26"/>
          <w:szCs w:val="26"/>
        </w:rPr>
        <w:t>е</w:t>
      </w:r>
      <w:r w:rsidR="009911CE" w:rsidRPr="00876839">
        <w:rPr>
          <w:sz w:val="26"/>
          <w:szCs w:val="26"/>
        </w:rPr>
        <w:t xml:space="preserve"> механизмов (правовых, финансовых, организационных) обеспечения возможностей для непрерывного и планомерного профессионального роста педагогических работников, в том числе с учетом сетевой формы реализации программ дополнительного профессионального образования</w:t>
      </w:r>
      <w:r w:rsidRPr="00876839">
        <w:rPr>
          <w:sz w:val="26"/>
          <w:szCs w:val="26"/>
        </w:rPr>
        <w:t>.</w:t>
      </w:r>
    </w:p>
    <w:p w:rsidR="001D1AB0" w:rsidRPr="00876839" w:rsidRDefault="0087318A" w:rsidP="008768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Сложившаяся в регионе система организации методической работы не сможет в полной мере выполнить поставленные задачи и обеспечить непрерывное профессиональное развитие педагогических кадров Ярославской области</w:t>
      </w:r>
      <w:r w:rsidR="001D1AB0"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AB0"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</w:t>
      </w:r>
      <w:r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 организационной и содержательной модернизации.</w:t>
      </w:r>
    </w:p>
    <w:p w:rsidR="001D1AB0" w:rsidRPr="00876839" w:rsidRDefault="001D1AB0" w:rsidP="008768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проблемы может стать создание единой методической службы</w:t>
      </w:r>
      <w:r w:rsidR="008D35E5"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1B8"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ЕМС)</w:t>
      </w:r>
      <w:r w:rsidRPr="00876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посредством интеграции методических служб регионального, муниципального и институционального уровней, ресурсных центров, профессиональных объединений (методических объединений, советов, сообществ, ассоциаций), что будет способствовать концентрации актуальных ресурсов и эффективных практик. Необходимо разработать механизмы координации деятельности методических структур, распределить полномочия и функции между ними, создать единую систему оценки эффективности методической службы на всех уровнях. </w:t>
      </w:r>
    </w:p>
    <w:p w:rsidR="009630D9" w:rsidRPr="00876839" w:rsidRDefault="009630D9" w:rsidP="0087683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Краткое описание единой методической службы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Единая методическая служба — это совокупность относительно самостоятельных и взаимосвязанных, интегрированных между собой субъектов методической деятельности разных уровней, обеспечивающих методическое (</w:t>
      </w:r>
      <w:proofErr w:type="spellStart"/>
      <w:r w:rsidRPr="00876839">
        <w:rPr>
          <w:rFonts w:ascii="Times New Roman" w:hAnsi="Times New Roman" w:cs="Times New Roman"/>
          <w:sz w:val="26"/>
          <w:szCs w:val="26"/>
        </w:rPr>
        <w:t>тьюторское</w:t>
      </w:r>
      <w:proofErr w:type="spellEnd"/>
      <w:r w:rsidRPr="00876839">
        <w:rPr>
          <w:rFonts w:ascii="Times New Roman" w:hAnsi="Times New Roman" w:cs="Times New Roman"/>
          <w:sz w:val="26"/>
          <w:szCs w:val="26"/>
        </w:rPr>
        <w:t xml:space="preserve">) сопровождение педагогов в непрерывном развитии их профессионального мастерства. 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Цель единой методической службы – создание условий для непрерывного развития профессионального мастерства педагогических работников региональной системы образования в соответствии с приоритетными направлениями развития образования.</w:t>
      </w:r>
    </w:p>
    <w:p w:rsidR="009630D9" w:rsidRPr="00876839" w:rsidRDefault="009630D9" w:rsidP="008768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Принципы, лежащие в основе построения единой методической службы: 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сетевого взаимодействия, где элементы сети представляют собой ресурсы образовательных организаций, муниципальных методических служб, учреждений дополнительного профессионального образования и их активное использование, позволяющее разрабатывать, апробировать и предлагать профессиональному педагогическому сообществу инновационные модели содержания образования;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общей цели совместной деятельности, т.е. соблюдения целевых установок совместной деятельности, адекватных образовательным потребностям педагогов;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совместного планирования и принятия решений, т.е. обоснование целей и способов их удовлетворения на основе составления плана работ, определения эффективных методов и способов их выполнения, необходимых ресурсов, принятия и реализации управленческих решений; 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lastRenderedPageBreak/>
        <w:t>взаимной ответственности и доверия, т.е. все решения, договоры между методическими службами заключаются на основе равноправия и взаимности выгод и обязательств;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координации и интеграции деятельности методических служб разного уровня: образовательной организации, муниципального и регионального.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В составе единой методической службы выделяется </w:t>
      </w: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три </w:t>
      </w:r>
      <w:r w:rsidRPr="0087683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вида </w:t>
      </w: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структур, представленных на всех уровнях системы образования (</w:t>
      </w:r>
      <w:r w:rsidRPr="00876839">
        <w:rPr>
          <w:rFonts w:ascii="Times New Roman" w:hAnsi="Times New Roman" w:cs="Times New Roman"/>
          <w:sz w:val="26"/>
          <w:szCs w:val="26"/>
        </w:rPr>
        <w:t>региональном, муниципальном, институциональном)</w:t>
      </w: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:</w:t>
      </w:r>
    </w:p>
    <w:p w:rsidR="009630D9" w:rsidRPr="00876839" w:rsidRDefault="009630D9" w:rsidP="0087683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структуры, непосредственно осуществляющие методическую работу </w:t>
      </w: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(ГАУ ДПО ЯО ИРО, ММС (муниципальные учреждения дополнительного профессионального образования, ЦОФ ОО, структуры или специалисты в составе муниципального органа управления образованием или ОО, уполномоченные осуществлять методическое сопровождение педагогов), а также лица, ответственные за организацию методической работы в образовательных организациях</w:t>
      </w:r>
      <w:r w:rsidRPr="00876839">
        <w:rPr>
          <w:rFonts w:ascii="Times New Roman" w:hAnsi="Times New Roman" w:cs="Times New Roman"/>
          <w:sz w:val="26"/>
          <w:szCs w:val="26"/>
        </w:rPr>
        <w:t>;</w:t>
      </w:r>
    </w:p>
    <w:p w:rsidR="009630D9" w:rsidRPr="00876839" w:rsidRDefault="009630D9" w:rsidP="0087683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методические советы;</w:t>
      </w:r>
    </w:p>
    <w:p w:rsidR="009630D9" w:rsidRPr="00876839" w:rsidRDefault="009630D9" w:rsidP="0087683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общественно-профессиональные объединения.</w:t>
      </w:r>
    </w:p>
    <w:p w:rsidR="009630D9" w:rsidRPr="00876839" w:rsidRDefault="009630D9" w:rsidP="00876839">
      <w:pPr>
        <w:pStyle w:val="a5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Структуры, непосредственно осуществляющие методическую работу, создают условия для профессионального развития педагогов, а именно: выявление, обобщение и распространение лучшего опыта, инновационных практик; стимулирование и методическое сопровождение инновационной деятельности; адресную методическую поддержку/консультирование/сопровождение педагогических работников; координацию методической деятельности общественно-профессиональных объединений.</w:t>
      </w:r>
    </w:p>
    <w:p w:rsidR="009630D9" w:rsidRPr="00876839" w:rsidRDefault="009630D9" w:rsidP="00876839">
      <w:pPr>
        <w:pStyle w:val="a5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Методические советы координируют вопросы организации методического сопровождения, вырабатывают рекомендации методическим службам и органам управления образованием по совершенствованию работы.</w:t>
      </w:r>
    </w:p>
    <w:p w:rsidR="009630D9" w:rsidRPr="00876839" w:rsidRDefault="009630D9" w:rsidP="00876839">
      <w:pPr>
        <w:pStyle w:val="a5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Общественно-профессиональные объединения, включающие педагогов и руководителей образовательных организаций, осуществляют методическую поддержку педагогических работников, экспертизу инновационного содержания, лучших практик, их внедрение и распространение.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 xml:space="preserve">Преемственность методического сопровождения, реализуемого на разных уровнях, обеспечивается единством целей и задач. 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lastRenderedPageBreak/>
        <w:t>Такой подход позволяет более качественно осуществлять методическое сопровождение педагогов в целях непрерывного развития их профессиональной компетентности, методических служб и в целом системы образования региона.</w:t>
      </w:r>
    </w:p>
    <w:p w:rsidR="00D601B8" w:rsidRPr="00876839" w:rsidRDefault="00D601B8" w:rsidP="00876839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eastAsia="en-US"/>
        </w:rPr>
      </w:pPr>
    </w:p>
    <w:p w:rsidR="009630D9" w:rsidRPr="00876839" w:rsidRDefault="009630D9" w:rsidP="00876839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  <w:lang w:eastAsia="en-US"/>
        </w:rPr>
      </w:pPr>
      <w:r w:rsidRPr="0087683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eastAsia="en-US"/>
        </w:rPr>
        <w:t>Основные направления деятельности ЕМС</w:t>
      </w:r>
      <w:r w:rsidRPr="00876839"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  <w:lang w:eastAsia="en-US"/>
        </w:rPr>
        <w:t>: информационно-методическая, организационно-методическая и научно-методическая деятельность.</w:t>
      </w:r>
    </w:p>
    <w:p w:rsidR="009630D9" w:rsidRPr="00876839" w:rsidRDefault="009630D9" w:rsidP="00876839">
      <w:pPr>
        <w:pStyle w:val="a7"/>
        <w:spacing w:line="360" w:lineRule="auto"/>
        <w:ind w:firstLine="0"/>
        <w:rPr>
          <w:rFonts w:eastAsiaTheme="majorEastAsia"/>
          <w:bCs/>
          <w:sz w:val="26"/>
          <w:szCs w:val="26"/>
        </w:rPr>
      </w:pPr>
      <w:r w:rsidRPr="00876839">
        <w:rPr>
          <w:rFonts w:eastAsiaTheme="majorEastAsia"/>
          <w:bCs/>
          <w:sz w:val="26"/>
          <w:szCs w:val="26"/>
        </w:rPr>
        <w:t>Информационно-методическая деятельность</w:t>
      </w:r>
    </w:p>
    <w:p w:rsidR="009630D9" w:rsidRPr="00876839" w:rsidRDefault="009630D9" w:rsidP="0087683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Информационно-методическая деятельность предусматривает:</w:t>
      </w:r>
    </w:p>
    <w:p w:rsidR="009630D9" w:rsidRPr="00876839" w:rsidRDefault="009630D9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 xml:space="preserve">формирование банков педагогической информации, </w:t>
      </w:r>
    </w:p>
    <w:p w:rsidR="009630D9" w:rsidRPr="00876839" w:rsidRDefault="009630D9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ознакомление педагогических работников с опытом инновационной деятельности;</w:t>
      </w:r>
    </w:p>
    <w:p w:rsidR="009630D9" w:rsidRPr="00876839" w:rsidRDefault="009630D9" w:rsidP="00876839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839">
        <w:rPr>
          <w:rFonts w:ascii="Times New Roman" w:eastAsiaTheme="majorEastAsia" w:hAnsi="Times New Roman" w:cs="Times New Roman"/>
          <w:bCs/>
          <w:sz w:val="26"/>
          <w:szCs w:val="26"/>
        </w:rPr>
        <w:t>ознакомление педагогической общественности с основными тенденциями развития образования, новыми результатами образования.</w:t>
      </w:r>
    </w:p>
    <w:p w:rsidR="00CA2443" w:rsidRPr="00876839" w:rsidRDefault="00CA2443" w:rsidP="00876839">
      <w:pPr>
        <w:pStyle w:val="a7"/>
        <w:spacing w:line="360" w:lineRule="auto"/>
        <w:ind w:firstLine="0"/>
        <w:rPr>
          <w:sz w:val="26"/>
          <w:szCs w:val="26"/>
        </w:rPr>
      </w:pPr>
      <w:r w:rsidRPr="00876839">
        <w:rPr>
          <w:sz w:val="26"/>
          <w:szCs w:val="26"/>
        </w:rPr>
        <w:t>Организационно-методическая деятельность</w:t>
      </w:r>
    </w:p>
    <w:p w:rsidR="00CA2443" w:rsidRPr="00876839" w:rsidRDefault="00CA2443" w:rsidP="00876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i/>
          <w:sz w:val="26"/>
          <w:szCs w:val="26"/>
        </w:rPr>
        <w:t>Организационно-методическая деятельность</w:t>
      </w:r>
      <w:r w:rsidRPr="00876839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изучение запросов, методическое сопровождение и оказание практической помощи </w:t>
      </w:r>
      <w:r w:rsidR="00876839" w:rsidRPr="00876839">
        <w:rPr>
          <w:rFonts w:ascii="Times New Roman" w:hAnsi="Times New Roman" w:cs="Times New Roman"/>
          <w:sz w:val="26"/>
          <w:szCs w:val="26"/>
        </w:rPr>
        <w:t>педагогическим работникам</w:t>
      </w:r>
      <w:r w:rsidRPr="00876839">
        <w:rPr>
          <w:rFonts w:ascii="Times New Roman" w:hAnsi="Times New Roman" w:cs="Times New Roman"/>
          <w:sz w:val="26"/>
          <w:szCs w:val="26"/>
        </w:rPr>
        <w:t>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планирование и организацию повышения квалификации педагогических и руководящих работников;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участие в разработке (и непосредственная разработка) ООП и программ развития образовательных учреждений;</w:t>
      </w:r>
    </w:p>
    <w:p w:rsidR="00876839" w:rsidRPr="00876839" w:rsidRDefault="00CA2443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подготовку и проведение научно-практических конференций, педагогических чтений, конкурсов профессионального педагогического мастерства</w:t>
      </w:r>
      <w:r w:rsidR="00876839" w:rsidRPr="00876839">
        <w:rPr>
          <w:rFonts w:ascii="Times New Roman" w:hAnsi="Times New Roman" w:cs="Times New Roman"/>
          <w:sz w:val="26"/>
          <w:szCs w:val="26"/>
        </w:rPr>
        <w:t>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 сопровождение объединений педагогов, способствующих их профессиональному развитию.</w:t>
      </w:r>
    </w:p>
    <w:p w:rsidR="00CA2443" w:rsidRPr="00876839" w:rsidRDefault="00CA2443" w:rsidP="00876839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76839">
        <w:rPr>
          <w:sz w:val="26"/>
          <w:szCs w:val="26"/>
        </w:rPr>
        <w:t xml:space="preserve">Организационно-методическая деятельность методической службы носит гибкий характер, учитывая конкретную ситуацию </w:t>
      </w:r>
      <w:r w:rsidRPr="00876839">
        <w:rPr>
          <w:sz w:val="26"/>
          <w:szCs w:val="26"/>
        </w:rPr>
        <w:br/>
        <w:t>в образовательной организации, обеспечивая возможность каждому педагогу повысить свой профессиональный уровень.</w:t>
      </w:r>
    </w:p>
    <w:p w:rsidR="00CA2443" w:rsidRPr="00876839" w:rsidRDefault="00CA2443" w:rsidP="00876839">
      <w:pPr>
        <w:pStyle w:val="a7"/>
        <w:spacing w:line="360" w:lineRule="auto"/>
        <w:ind w:firstLine="0"/>
        <w:rPr>
          <w:sz w:val="26"/>
          <w:szCs w:val="26"/>
        </w:rPr>
      </w:pPr>
      <w:r w:rsidRPr="00876839">
        <w:rPr>
          <w:sz w:val="26"/>
          <w:szCs w:val="26"/>
        </w:rPr>
        <w:t>Научно-методическая деятельность</w:t>
      </w:r>
    </w:p>
    <w:p w:rsidR="00CA2443" w:rsidRPr="00876839" w:rsidRDefault="00CA2443" w:rsidP="00876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6839">
        <w:rPr>
          <w:rFonts w:ascii="Times New Roman" w:hAnsi="Times New Roman" w:cs="Times New Roman"/>
          <w:i/>
          <w:sz w:val="26"/>
          <w:szCs w:val="26"/>
        </w:rPr>
        <w:t>Научно-методическая деятельность</w:t>
      </w:r>
      <w:r w:rsidRPr="008768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76839">
        <w:rPr>
          <w:rFonts w:ascii="Times New Roman" w:hAnsi="Times New Roman" w:cs="Times New Roman"/>
          <w:sz w:val="26"/>
          <w:szCs w:val="26"/>
        </w:rPr>
        <w:t>включает: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организацию исследовательской, инновационной и экспертной деятельности;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lastRenderedPageBreak/>
        <w:t>разработку научно-методических рекомендаций по внедрению нового содержания образования и технологий обучения в образовательную практику;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обеспечение педагогов методическими рекомендациями, разработками, а также: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научное руководство деятельностью инновационных площадок по реализации сетевых межмуниципальных проектов;</w:t>
      </w:r>
    </w:p>
    <w:p w:rsidR="00CA2443" w:rsidRPr="00876839" w:rsidRDefault="00CA2443" w:rsidP="0087683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помощь педагогам в подготовке и опубликовании своих собственных методических разработок и материалов, в обобщении опыта работы.</w:t>
      </w:r>
    </w:p>
    <w:p w:rsidR="00F1155F" w:rsidRDefault="00F1155F" w:rsidP="00876839">
      <w:pPr>
        <w:pStyle w:val="a5"/>
        <w:spacing w:after="0" w:line="360" w:lineRule="auto"/>
        <w:ind w:left="0" w:firstLine="3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443" w:rsidRPr="00876839" w:rsidRDefault="00CA2443" w:rsidP="00876839">
      <w:pPr>
        <w:pStyle w:val="a5"/>
        <w:spacing w:after="0" w:line="360" w:lineRule="auto"/>
        <w:ind w:left="0" w:firstLine="3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Управление единой методической службой</w:t>
      </w:r>
    </w:p>
    <w:p w:rsidR="00CA2443" w:rsidRPr="00876839" w:rsidRDefault="00CA2443" w:rsidP="00876839">
      <w:pPr>
        <w:spacing w:after="0" w:line="360" w:lineRule="auto"/>
        <w:ind w:firstLine="3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839">
        <w:rPr>
          <w:rFonts w:ascii="Times New Roman" w:eastAsia="Times New Roman" w:hAnsi="Times New Roman" w:cs="Times New Roman"/>
          <w:sz w:val="26"/>
          <w:szCs w:val="26"/>
        </w:rPr>
        <w:t xml:space="preserve">Управление </w:t>
      </w:r>
      <w:r w:rsidRPr="00876839">
        <w:rPr>
          <w:rFonts w:ascii="Times New Roman" w:hAnsi="Times New Roman" w:cs="Times New Roman"/>
          <w:b/>
          <w:sz w:val="26"/>
          <w:szCs w:val="26"/>
        </w:rPr>
        <w:t>единой методической службой</w:t>
      </w:r>
      <w:r w:rsidRPr="00876839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региональной системы образования основано на принципах демократии, информационной открытости, учета общественного мнения и носит государственно-общественный характер.</w:t>
      </w:r>
      <w:bookmarkStart w:id="0" w:name="dst101190"/>
      <w:bookmarkEnd w:id="0"/>
    </w:p>
    <w:p w:rsidR="00CA2443" w:rsidRPr="00876839" w:rsidRDefault="00CA2443" w:rsidP="00876839">
      <w:pPr>
        <w:pStyle w:val="a5"/>
        <w:spacing w:after="0" w:line="360" w:lineRule="auto"/>
        <w:ind w:left="0" w:firstLine="3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Субъектами управления единой методической службой являются:</w:t>
      </w:r>
    </w:p>
    <w:p w:rsidR="00CA2443" w:rsidRPr="00876839" w:rsidRDefault="00CA2443" w:rsidP="008768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Департамент образования Ярославской области – </w:t>
      </w:r>
      <w:r w:rsidRPr="0087683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bookmarkStart w:id="1" w:name="sub_1111"/>
      <w:bookmarkStart w:id="2" w:name="sub_11"/>
      <w:r w:rsidR="003754BC" w:rsidRPr="00876839">
        <w:rPr>
          <w:rFonts w:ascii="Times New Roman" w:hAnsi="Times New Roman" w:cs="Times New Roman"/>
          <w:sz w:val="26"/>
          <w:szCs w:val="26"/>
        </w:rPr>
        <w:t>постановку стратегических целей и задач развития региональной системы образования.</w:t>
      </w:r>
    </w:p>
    <w:bookmarkEnd w:id="1"/>
    <w:bookmarkEnd w:id="2"/>
    <w:p w:rsidR="00CA2443" w:rsidRPr="00876839" w:rsidRDefault="00CA2443" w:rsidP="0087683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Региональное учебно-методическое объединение – </w:t>
      </w:r>
      <w:r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управление реализаци</w:t>
      </w:r>
      <w:r w:rsidR="000C4090"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ключевы</w:t>
      </w:r>
      <w:r w:rsidR="000C4090"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стратегически</w:t>
      </w:r>
      <w:r w:rsidR="000C4090"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876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направлений развития РСО.</w:t>
      </w:r>
    </w:p>
    <w:p w:rsidR="000C4090" w:rsidRPr="00876839" w:rsidRDefault="000C4090" w:rsidP="0087683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Институт развития образования </w:t>
      </w:r>
      <w:r w:rsidRPr="00876839">
        <w:rPr>
          <w:rFonts w:ascii="Times New Roman" w:hAnsi="Times New Roman" w:cs="Times New Roman"/>
          <w:sz w:val="26"/>
          <w:szCs w:val="26"/>
        </w:rPr>
        <w:t>осуществляет управление реализацией стратеги</w:t>
      </w:r>
      <w:r w:rsidR="005C3130" w:rsidRPr="00876839">
        <w:rPr>
          <w:rFonts w:ascii="Times New Roman" w:hAnsi="Times New Roman" w:cs="Times New Roman"/>
          <w:sz w:val="26"/>
          <w:szCs w:val="26"/>
        </w:rPr>
        <w:t>ческого плана.</w:t>
      </w:r>
    </w:p>
    <w:p w:rsidR="00CA2443" w:rsidRPr="00876839" w:rsidRDefault="00CA2443" w:rsidP="008768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 xml:space="preserve">Межмуниципальный координационный совет методических служб (МКС МС) – </w:t>
      </w:r>
      <w:r w:rsidRPr="0087683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5C3130" w:rsidRPr="00876839">
        <w:rPr>
          <w:rFonts w:ascii="Times New Roman" w:hAnsi="Times New Roman" w:cs="Times New Roman"/>
          <w:sz w:val="26"/>
          <w:szCs w:val="26"/>
        </w:rPr>
        <w:t>координацию деятельности</w:t>
      </w:r>
      <w:r w:rsidRPr="00876839">
        <w:rPr>
          <w:rFonts w:ascii="Times New Roman" w:hAnsi="Times New Roman" w:cs="Times New Roman"/>
          <w:sz w:val="26"/>
          <w:szCs w:val="26"/>
        </w:rPr>
        <w:t xml:space="preserve"> </w:t>
      </w:r>
      <w:r w:rsidR="005C3130" w:rsidRPr="00876839">
        <w:rPr>
          <w:rFonts w:ascii="Times New Roman" w:hAnsi="Times New Roman" w:cs="Times New Roman"/>
          <w:sz w:val="26"/>
          <w:szCs w:val="26"/>
        </w:rPr>
        <w:t>субъектов</w:t>
      </w:r>
      <w:r w:rsidRPr="00876839">
        <w:rPr>
          <w:rFonts w:ascii="Times New Roman" w:hAnsi="Times New Roman" w:cs="Times New Roman"/>
          <w:sz w:val="26"/>
          <w:szCs w:val="26"/>
        </w:rPr>
        <w:t xml:space="preserve"> единой методической службы </w:t>
      </w:r>
      <w:r w:rsidR="005C3130" w:rsidRPr="00876839">
        <w:rPr>
          <w:rFonts w:ascii="Times New Roman" w:hAnsi="Times New Roman" w:cs="Times New Roman"/>
          <w:sz w:val="26"/>
          <w:szCs w:val="26"/>
        </w:rPr>
        <w:t>и инициирует</w:t>
      </w:r>
      <w:r w:rsidRPr="00876839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5C3130" w:rsidRPr="00876839">
        <w:rPr>
          <w:rFonts w:ascii="Times New Roman" w:hAnsi="Times New Roman" w:cs="Times New Roman"/>
          <w:sz w:val="26"/>
          <w:szCs w:val="26"/>
        </w:rPr>
        <w:t>у</w:t>
      </w:r>
      <w:r w:rsidRPr="00876839">
        <w:rPr>
          <w:rFonts w:ascii="Times New Roman" w:hAnsi="Times New Roman" w:cs="Times New Roman"/>
          <w:sz w:val="26"/>
          <w:szCs w:val="26"/>
        </w:rPr>
        <w:t xml:space="preserve"> проектов, программ, дорожных карт по реализации</w:t>
      </w:r>
      <w:r w:rsidR="00876839" w:rsidRPr="00876839">
        <w:rPr>
          <w:rFonts w:ascii="Times New Roman" w:hAnsi="Times New Roman" w:cs="Times New Roman"/>
          <w:sz w:val="26"/>
          <w:szCs w:val="26"/>
        </w:rPr>
        <w:t xml:space="preserve"> стратегических целей и задач развития региональной системы образования</w:t>
      </w:r>
      <w:r w:rsidRPr="00876839">
        <w:rPr>
          <w:rFonts w:ascii="Times New Roman" w:hAnsi="Times New Roman" w:cs="Times New Roman"/>
          <w:sz w:val="26"/>
          <w:szCs w:val="26"/>
        </w:rPr>
        <w:t>.</w:t>
      </w:r>
    </w:p>
    <w:p w:rsidR="00F1155F" w:rsidRDefault="00F1155F" w:rsidP="0087683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443" w:rsidRPr="00876839" w:rsidRDefault="00CA2443" w:rsidP="0087683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Нормативно-правовое обеспечение деятельности единой методической службы</w:t>
      </w:r>
    </w:p>
    <w:p w:rsidR="00CA2443" w:rsidRPr="00876839" w:rsidRDefault="00CA2443" w:rsidP="0087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на региональном уровне</w:t>
      </w:r>
      <w:r w:rsidRPr="00876839">
        <w:rPr>
          <w:rFonts w:ascii="Times New Roman" w:hAnsi="Times New Roman" w:cs="Times New Roman"/>
          <w:sz w:val="26"/>
          <w:szCs w:val="26"/>
        </w:rPr>
        <w:t>: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Положение о единой методической службе Ярославской области 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Межмуниципальном Координационном совете методических служб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Региональном учебно-методическом объединении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региональном методическом объединении (секции РУМО)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Примерное положение о муниципальной методической службе </w:t>
      </w:r>
    </w:p>
    <w:p w:rsidR="00CA2443" w:rsidRPr="00876839" w:rsidRDefault="00CA2443" w:rsidP="00876839">
      <w:pPr>
        <w:pStyle w:val="a5"/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</w:p>
    <w:p w:rsidR="00CA2443" w:rsidRPr="00876839" w:rsidRDefault="00CA2443" w:rsidP="00876839">
      <w:pPr>
        <w:pStyle w:val="a5"/>
        <w:spacing w:after="0" w:line="360" w:lineRule="auto"/>
        <w:ind w:left="0" w:firstLine="3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на муниципальном уровне</w:t>
      </w:r>
      <w:r w:rsidRPr="00876839">
        <w:rPr>
          <w:rFonts w:ascii="Times New Roman" w:hAnsi="Times New Roman" w:cs="Times New Roman"/>
          <w:sz w:val="26"/>
          <w:szCs w:val="26"/>
        </w:rPr>
        <w:t>: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муниципальной методической службе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муниципальном методическом совете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районном методическом объединении педагогов</w:t>
      </w:r>
    </w:p>
    <w:p w:rsidR="00CA2443" w:rsidRPr="00876839" w:rsidRDefault="00CA2443" w:rsidP="00876839">
      <w:pPr>
        <w:pStyle w:val="a5"/>
        <w:spacing w:after="0" w:line="360" w:lineRule="auto"/>
        <w:ind w:left="0" w:firstLine="3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на уровне муниципальной образовательной организации: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методическом совете образовательной организации</w:t>
      </w:r>
    </w:p>
    <w:p w:rsidR="00CA2443" w:rsidRPr="00876839" w:rsidRDefault="00CA2443" w:rsidP="00876839">
      <w:pPr>
        <w:pStyle w:val="a5"/>
        <w:numPr>
          <w:ilvl w:val="0"/>
          <w:numId w:val="7"/>
        </w:numPr>
        <w:spacing w:after="0" w:line="360" w:lineRule="auto"/>
        <w:ind w:left="0" w:firstLine="378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Положение о методическом объединении педагогов образовательной организации</w:t>
      </w:r>
    </w:p>
    <w:p w:rsidR="00F1155F" w:rsidRDefault="00F1155F" w:rsidP="00876839">
      <w:pPr>
        <w:tabs>
          <w:tab w:val="left" w:pos="1134"/>
        </w:tabs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2443" w:rsidRPr="00876839" w:rsidRDefault="00CA2443" w:rsidP="00876839">
      <w:pPr>
        <w:tabs>
          <w:tab w:val="left" w:pos="1134"/>
        </w:tabs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6839">
        <w:rPr>
          <w:rFonts w:ascii="Times New Roman" w:eastAsia="Calibri" w:hAnsi="Times New Roman" w:cs="Times New Roman"/>
          <w:b/>
          <w:sz w:val="26"/>
          <w:szCs w:val="26"/>
        </w:rPr>
        <w:t>Предмет взаимодействия субъектов ЕМС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Реализация сетевых программ ДПО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Реализация сетевых инновационных проектов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Реализация региональных проектов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Разработка, освоение и внедрение нового содержания образования и технологий обучения 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Взаимодействие предметных методических объединений различных уровней 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Развитие конкурсного движения</w:t>
      </w:r>
    </w:p>
    <w:p w:rsidR="00CA2443" w:rsidRPr="00876839" w:rsidRDefault="00CA2443" w:rsidP="0087683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Создание единого методического ресурса региональной системы образования</w:t>
      </w:r>
    </w:p>
    <w:p w:rsidR="00CA2443" w:rsidRPr="00876839" w:rsidRDefault="00CA2443" w:rsidP="008768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443" w:rsidRPr="00876839" w:rsidRDefault="00CA2443" w:rsidP="0087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b/>
          <w:sz w:val="26"/>
          <w:szCs w:val="26"/>
        </w:rPr>
        <w:t>Оценка результатов деятельности ЕМС</w:t>
      </w:r>
      <w:r w:rsidRPr="00876839">
        <w:rPr>
          <w:rFonts w:ascii="Times New Roman" w:hAnsi="Times New Roman" w:cs="Times New Roman"/>
          <w:sz w:val="26"/>
          <w:szCs w:val="26"/>
        </w:rPr>
        <w:t xml:space="preserve"> может рассматриваться по следующим показателям: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увеличение количества программ повышения квалификации, разработанных с участием ММС и педагогов, в том числе сетевых; 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педагогов, демонстрирующих повышение уровня профессиональных компетенций;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педагогов, внедряющих продукты, полученные в ходе реализации инновационных проектов (РИП);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увеличение количества педагогов, имеющих публикации на муниципальном, региональном и федеральном уровнях; 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методических материалов, размещенных в базах, банках данных и реестрах</w:t>
      </w:r>
      <w:r w:rsidR="001266B8" w:rsidRPr="00876839">
        <w:rPr>
          <w:rFonts w:ascii="Times New Roman" w:hAnsi="Times New Roman" w:cs="Times New Roman"/>
          <w:sz w:val="26"/>
          <w:szCs w:val="26"/>
        </w:rPr>
        <w:t>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количества педагогов, принимающих участие в региональных </w:t>
      </w:r>
      <w:r w:rsidRPr="00876839">
        <w:rPr>
          <w:rFonts w:ascii="Times New Roman" w:hAnsi="Times New Roman" w:cs="Times New Roman"/>
          <w:i/>
          <w:sz w:val="26"/>
          <w:szCs w:val="26"/>
        </w:rPr>
        <w:t>(методических конкурсах) с выходом на федеральный уровень;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педагогов, чей опыт представлен на муниципальном и региональном уровнях;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инновационных проектов, разрабатываемых и реализуемых на межмуниципальном уровне;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педагогов, участвующих в деятельности профессиональных сообществ;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РИП, базовых площадок и др.</w:t>
      </w:r>
    </w:p>
    <w:p w:rsidR="00CA2443" w:rsidRPr="00876839" w:rsidRDefault="00CA2443" w:rsidP="00876839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увеличение количества обращений за консультациями от муниципальных служб</w:t>
      </w:r>
      <w:r w:rsidR="001266B8" w:rsidRPr="00876839">
        <w:rPr>
          <w:rFonts w:ascii="Times New Roman" w:hAnsi="Times New Roman" w:cs="Times New Roman"/>
          <w:sz w:val="26"/>
          <w:szCs w:val="26"/>
        </w:rPr>
        <w:t>.</w:t>
      </w:r>
    </w:p>
    <w:p w:rsidR="00F1155F" w:rsidRDefault="00F1155F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D9" w:rsidRPr="00876839" w:rsidRDefault="009911CE" w:rsidP="00876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GoBack"/>
      <w:bookmarkEnd w:id="3"/>
      <w:r w:rsidRPr="00876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9911CE" w:rsidRPr="00876839" w:rsidRDefault="001266B8" w:rsidP="0087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Е</w:t>
      </w:r>
      <w:r w:rsidR="009911CE" w:rsidRPr="00876839">
        <w:rPr>
          <w:rFonts w:ascii="Times New Roman" w:hAnsi="Times New Roman" w:cs="Times New Roman"/>
          <w:sz w:val="26"/>
          <w:szCs w:val="26"/>
        </w:rPr>
        <w:t>диная методическая служба будет способствовать:</w:t>
      </w:r>
    </w:p>
    <w:p w:rsidR="009911CE" w:rsidRPr="00876839" w:rsidRDefault="009911CE" w:rsidP="0087683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улучшению качества предоставляемых методических услуг; </w:t>
      </w:r>
    </w:p>
    <w:p w:rsidR="009911CE" w:rsidRPr="00876839" w:rsidRDefault="009911CE" w:rsidP="0087683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>расширению возможностей методической работы за счет привлечения внешних партнеров и межмуниципального взаимодействия;</w:t>
      </w:r>
    </w:p>
    <w:p w:rsidR="009911CE" w:rsidRPr="00876839" w:rsidRDefault="009911CE" w:rsidP="0087683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большему охвату продуктивной деятельностью субъектов методической работы; </w:t>
      </w:r>
    </w:p>
    <w:p w:rsidR="009911CE" w:rsidRPr="00876839" w:rsidRDefault="009911CE" w:rsidP="0087683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уходу от фрагментарной методической работы к системным долгосрочным проектам </w:t>
      </w:r>
      <w:proofErr w:type="spellStart"/>
      <w:r w:rsidRPr="00876839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876839">
        <w:rPr>
          <w:rFonts w:ascii="Times New Roman" w:hAnsi="Times New Roman" w:cs="Times New Roman"/>
          <w:sz w:val="26"/>
          <w:szCs w:val="26"/>
        </w:rPr>
        <w:t xml:space="preserve">, проблемно-ориентированного характера; </w:t>
      </w:r>
    </w:p>
    <w:p w:rsidR="009911CE" w:rsidRPr="00876839" w:rsidRDefault="009911CE" w:rsidP="0087683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839">
        <w:rPr>
          <w:rFonts w:ascii="Times New Roman" w:hAnsi="Times New Roman" w:cs="Times New Roman"/>
          <w:sz w:val="26"/>
          <w:szCs w:val="26"/>
        </w:rPr>
        <w:t xml:space="preserve">мобильности, меньшей </w:t>
      </w:r>
      <w:proofErr w:type="spellStart"/>
      <w:r w:rsidRPr="00876839">
        <w:rPr>
          <w:rFonts w:ascii="Times New Roman" w:hAnsi="Times New Roman" w:cs="Times New Roman"/>
          <w:sz w:val="26"/>
          <w:szCs w:val="26"/>
        </w:rPr>
        <w:t>трудозатратности</w:t>
      </w:r>
      <w:proofErr w:type="spellEnd"/>
      <w:r w:rsidRPr="00876839">
        <w:rPr>
          <w:rFonts w:ascii="Times New Roman" w:hAnsi="Times New Roman" w:cs="Times New Roman"/>
          <w:sz w:val="26"/>
          <w:szCs w:val="26"/>
        </w:rPr>
        <w:t xml:space="preserve"> методической работы на всех уровнях. </w:t>
      </w:r>
    </w:p>
    <w:sectPr w:rsidR="009911CE" w:rsidRPr="00876839" w:rsidSect="00AB06E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C7" w:rsidRDefault="00B101C7">
      <w:pPr>
        <w:spacing w:after="0" w:line="240" w:lineRule="auto"/>
      </w:pPr>
      <w:r>
        <w:separator/>
      </w:r>
    </w:p>
  </w:endnote>
  <w:endnote w:type="continuationSeparator" w:id="0">
    <w:p w:rsidR="00B101C7" w:rsidRDefault="00B1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856949"/>
      <w:docPartObj>
        <w:docPartGallery w:val="Page Numbers (Bottom of Page)"/>
        <w:docPartUnique/>
      </w:docPartObj>
    </w:sdtPr>
    <w:sdtEndPr/>
    <w:sdtContent>
      <w:p w:rsidR="00084DBA" w:rsidRDefault="009911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5F">
          <w:rPr>
            <w:noProof/>
          </w:rPr>
          <w:t>10</w:t>
        </w:r>
        <w:r>
          <w:fldChar w:fldCharType="end"/>
        </w:r>
      </w:p>
    </w:sdtContent>
  </w:sdt>
  <w:p w:rsidR="00084DBA" w:rsidRDefault="00B101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C7" w:rsidRDefault="00B101C7">
      <w:pPr>
        <w:spacing w:after="0" w:line="240" w:lineRule="auto"/>
      </w:pPr>
      <w:r>
        <w:separator/>
      </w:r>
    </w:p>
  </w:footnote>
  <w:footnote w:type="continuationSeparator" w:id="0">
    <w:p w:rsidR="00B101C7" w:rsidRDefault="00B1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72"/>
    <w:multiLevelType w:val="hybridMultilevel"/>
    <w:tmpl w:val="7D0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22E"/>
    <w:multiLevelType w:val="hybridMultilevel"/>
    <w:tmpl w:val="75F0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33CA"/>
    <w:multiLevelType w:val="hybridMultilevel"/>
    <w:tmpl w:val="366A02E2"/>
    <w:lvl w:ilvl="0" w:tplc="1B38B6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u w:val="none"/>
      </w:rPr>
    </w:lvl>
    <w:lvl w:ilvl="1" w:tplc="C67C1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87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3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ED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A8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85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C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E24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44382"/>
    <w:multiLevelType w:val="hybridMultilevel"/>
    <w:tmpl w:val="1E029174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843E6"/>
    <w:multiLevelType w:val="hybridMultilevel"/>
    <w:tmpl w:val="9752BB92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9465FB"/>
    <w:multiLevelType w:val="hybridMultilevel"/>
    <w:tmpl w:val="045E0648"/>
    <w:lvl w:ilvl="0" w:tplc="527A9B3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4B0C39"/>
    <w:multiLevelType w:val="hybridMultilevel"/>
    <w:tmpl w:val="28A0E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A4627C"/>
    <w:multiLevelType w:val="hybridMultilevel"/>
    <w:tmpl w:val="41DCFAB8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8">
    <w:nsid w:val="46992156"/>
    <w:multiLevelType w:val="hybridMultilevel"/>
    <w:tmpl w:val="4002F32E"/>
    <w:lvl w:ilvl="0" w:tplc="D496F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84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D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C8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7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3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1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5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F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A39CF"/>
    <w:multiLevelType w:val="hybridMultilevel"/>
    <w:tmpl w:val="10DE80F0"/>
    <w:lvl w:ilvl="0" w:tplc="1F4CED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21FA"/>
    <w:multiLevelType w:val="hybridMultilevel"/>
    <w:tmpl w:val="5C4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4AB6"/>
    <w:multiLevelType w:val="hybridMultilevel"/>
    <w:tmpl w:val="C1F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7403"/>
    <w:multiLevelType w:val="hybridMultilevel"/>
    <w:tmpl w:val="C64A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35FC"/>
    <w:multiLevelType w:val="hybridMultilevel"/>
    <w:tmpl w:val="87F0AD1E"/>
    <w:lvl w:ilvl="0" w:tplc="1F4CED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7"/>
    <w:rsid w:val="00003F4F"/>
    <w:rsid w:val="0003141E"/>
    <w:rsid w:val="000C4090"/>
    <w:rsid w:val="000E25E7"/>
    <w:rsid w:val="001266B8"/>
    <w:rsid w:val="00174C06"/>
    <w:rsid w:val="001B0B48"/>
    <w:rsid w:val="001D1AB0"/>
    <w:rsid w:val="001D6959"/>
    <w:rsid w:val="00243D3D"/>
    <w:rsid w:val="00291353"/>
    <w:rsid w:val="002C4BE8"/>
    <w:rsid w:val="003754BC"/>
    <w:rsid w:val="004868BC"/>
    <w:rsid w:val="005C3130"/>
    <w:rsid w:val="005F0624"/>
    <w:rsid w:val="00634877"/>
    <w:rsid w:val="0082035D"/>
    <w:rsid w:val="0087318A"/>
    <w:rsid w:val="00876839"/>
    <w:rsid w:val="008A4840"/>
    <w:rsid w:val="008C548C"/>
    <w:rsid w:val="008D35E5"/>
    <w:rsid w:val="009630D9"/>
    <w:rsid w:val="009911CE"/>
    <w:rsid w:val="009F3A68"/>
    <w:rsid w:val="00A31D1F"/>
    <w:rsid w:val="00AA20A2"/>
    <w:rsid w:val="00B101C7"/>
    <w:rsid w:val="00B25C31"/>
    <w:rsid w:val="00CA2443"/>
    <w:rsid w:val="00CD7198"/>
    <w:rsid w:val="00D13697"/>
    <w:rsid w:val="00D601B8"/>
    <w:rsid w:val="00D93874"/>
    <w:rsid w:val="00DF1FAF"/>
    <w:rsid w:val="00E002F8"/>
    <w:rsid w:val="00EC4F01"/>
    <w:rsid w:val="00EC5A30"/>
    <w:rsid w:val="00F1155F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963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0EE3"/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F50EE3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F50EE3"/>
  </w:style>
  <w:style w:type="paragraph" w:customStyle="1" w:styleId="Style4">
    <w:name w:val="Style4"/>
    <w:basedOn w:val="a"/>
    <w:uiPriority w:val="99"/>
    <w:rsid w:val="00F50EE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0D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7">
    <w:name w:val="Subtitle"/>
    <w:basedOn w:val="a8"/>
    <w:next w:val="a"/>
    <w:link w:val="a9"/>
    <w:uiPriority w:val="11"/>
    <w:qFormat/>
    <w:rsid w:val="009630D9"/>
    <w:pPr>
      <w:ind w:firstLine="567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9">
    <w:name w:val="Подзаголовок Знак"/>
    <w:basedOn w:val="a0"/>
    <w:link w:val="a7"/>
    <w:uiPriority w:val="11"/>
    <w:rsid w:val="009630D9"/>
    <w:rPr>
      <w:rFonts w:ascii="Times New Roman" w:eastAsia="Calibri" w:hAnsi="Times New Roman" w:cs="Times New Roman"/>
      <w:b/>
      <w:sz w:val="28"/>
    </w:rPr>
  </w:style>
  <w:style w:type="paragraph" w:styleId="a8">
    <w:name w:val="No Spacing"/>
    <w:uiPriority w:val="1"/>
    <w:qFormat/>
    <w:rsid w:val="009630D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963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0EE3"/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F50EE3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F50EE3"/>
  </w:style>
  <w:style w:type="paragraph" w:customStyle="1" w:styleId="Style4">
    <w:name w:val="Style4"/>
    <w:basedOn w:val="a"/>
    <w:uiPriority w:val="99"/>
    <w:rsid w:val="00F50EE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0D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7">
    <w:name w:val="Subtitle"/>
    <w:basedOn w:val="a8"/>
    <w:next w:val="a"/>
    <w:link w:val="a9"/>
    <w:uiPriority w:val="11"/>
    <w:qFormat/>
    <w:rsid w:val="009630D9"/>
    <w:pPr>
      <w:ind w:firstLine="567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9">
    <w:name w:val="Подзаголовок Знак"/>
    <w:basedOn w:val="a0"/>
    <w:link w:val="a7"/>
    <w:uiPriority w:val="11"/>
    <w:rsid w:val="009630D9"/>
    <w:rPr>
      <w:rFonts w:ascii="Times New Roman" w:eastAsia="Calibri" w:hAnsi="Times New Roman" w:cs="Times New Roman"/>
      <w:b/>
      <w:sz w:val="28"/>
    </w:rPr>
  </w:style>
  <w:style w:type="paragraph" w:styleId="a8">
    <w:name w:val="No Spacing"/>
    <w:uiPriority w:val="1"/>
    <w:qFormat/>
    <w:rsid w:val="009630D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Ольга Николаевна Наумова</cp:lastModifiedBy>
  <cp:revision>8</cp:revision>
  <dcterms:created xsi:type="dcterms:W3CDTF">2019-12-23T07:47:00Z</dcterms:created>
  <dcterms:modified xsi:type="dcterms:W3CDTF">2019-12-24T10:40:00Z</dcterms:modified>
</cp:coreProperties>
</file>