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Pr="007066F6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512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2C19" w:rsidRPr="0070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общеобразовательного учреждения средней общеобразовательной школы № 3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12C19" w:rsidRDefault="00512C19" w:rsidP="007D5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7D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</w:t>
            </w:r>
            <w:r w:rsidR="007D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7D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</w:t>
            </w:r>
            <w:r w:rsidR="007D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</w:t>
            </w:r>
            <w:r w:rsidR="007D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7D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12C1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152903, Россия, Ярославская область, г. Рыбинск, ул. Глеба Успенского, д.4</w:t>
            </w:r>
            <w:proofErr w:type="gramEnd"/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12C19" w:rsidP="0051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12C1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855)222649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0" w:rsidRDefault="00A25A32" w:rsidP="007D5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512C19" w:rsidRPr="002B689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sch3@rybadm.ru</w:t>
              </w:r>
            </w:hyperlink>
            <w:r w:rsidR="0051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8" w:history="1">
              <w:r w:rsidR="007D5A80" w:rsidRPr="00EA5E8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http://sch3.rybadm</w:t>
              </w:r>
              <w:r w:rsidR="007D5A80" w:rsidRPr="00EA5E8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7D5A80" w:rsidRPr="00EA5E8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</w:hyperlink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556"/>
      </w:tblGrid>
      <w:tr w:rsidR="004721EB" w:rsidTr="00CD31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DC0E3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DC0E3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DC0E3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CD31D4">
        <w:trPr>
          <w:trHeight w:val="70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CD31D4" w:rsidTr="00CD31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4" w:rsidRPr="00C500C1" w:rsidRDefault="00CD31D4" w:rsidP="00F30DB5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РИП «</w:t>
            </w:r>
            <w:r w:rsidRPr="00C500C1">
              <w:rPr>
                <w:rFonts w:ascii="Times New Roman" w:hAnsi="Times New Roman" w:cs="Times New Roman"/>
              </w:rPr>
              <w:t>Введение ФГОС НОО обучающихся с ОВЗ в общеобразовательной школе» (приказ Департамента образования Ярославской области от 29.02.2016 г. №141/01-03)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4" w:rsidRPr="00C500C1" w:rsidRDefault="00CD31D4" w:rsidP="00F30DB5">
            <w:pPr>
              <w:jc w:val="center"/>
              <w:rPr>
                <w:rFonts w:ascii="Times New Roman" w:hAnsi="Times New Roman" w:cs="Times New Roman"/>
              </w:rPr>
            </w:pPr>
            <w:r w:rsidRPr="00C500C1">
              <w:rPr>
                <w:rFonts w:ascii="Times New Roman" w:hAnsi="Times New Roman" w:cs="Times New Roman"/>
              </w:rPr>
              <w:t>2016-2018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4" w:rsidRDefault="00CD31D4" w:rsidP="00FE3283">
            <w:pPr>
              <w:rPr>
                <w:rFonts w:ascii="Times New Roman" w:hAnsi="Times New Roman" w:cs="Times New Roman"/>
              </w:rPr>
            </w:pPr>
            <w:r w:rsidRPr="00CD31D4">
              <w:rPr>
                <w:rFonts w:ascii="Times New Roman" w:hAnsi="Times New Roman" w:cs="Times New Roman"/>
              </w:rPr>
              <w:t>Подготовлены продукты инновационной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D31D4" w:rsidRPr="00CD31D4" w:rsidRDefault="00CD31D4" w:rsidP="00F1481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54" w:firstLine="206"/>
              <w:rPr>
                <w:rFonts w:ascii="Times New Roman" w:hAnsi="Times New Roman" w:cs="Times New Roman"/>
              </w:rPr>
            </w:pPr>
            <w:r w:rsidRPr="00CD31D4">
              <w:rPr>
                <w:rFonts w:ascii="Times New Roman" w:hAnsi="Times New Roman" w:cs="Times New Roman"/>
              </w:rPr>
              <w:t>Локальные акты образовательной организации.</w:t>
            </w:r>
          </w:p>
          <w:p w:rsidR="00CD31D4" w:rsidRDefault="00CD31D4" w:rsidP="00F1481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54" w:firstLine="206"/>
              <w:rPr>
                <w:rFonts w:ascii="Times New Roman" w:hAnsi="Times New Roman" w:cs="Times New Roman"/>
              </w:rPr>
            </w:pPr>
            <w:r w:rsidRPr="00CD31D4">
              <w:rPr>
                <w:rFonts w:ascii="Times New Roman" w:hAnsi="Times New Roman" w:cs="Times New Roman"/>
              </w:rPr>
              <w:t>Организация коррекционно-развивающей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31D4" w:rsidRDefault="00CD31D4" w:rsidP="00F1481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54" w:firstLine="206"/>
              <w:rPr>
                <w:rFonts w:ascii="Times New Roman" w:hAnsi="Times New Roman" w:cs="Times New Roman"/>
              </w:rPr>
            </w:pPr>
            <w:r w:rsidRPr="00CD31D4">
              <w:rPr>
                <w:rFonts w:ascii="Times New Roman" w:hAnsi="Times New Roman" w:cs="Times New Roman"/>
              </w:rPr>
              <w:t>Рабочие программы по русскому языку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31D4" w:rsidRDefault="00CD31D4" w:rsidP="00F1481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54" w:firstLine="206"/>
              <w:rPr>
                <w:rFonts w:ascii="Times New Roman" w:hAnsi="Times New Roman" w:cs="Times New Roman"/>
              </w:rPr>
            </w:pPr>
            <w:r w:rsidRPr="00CD31D4">
              <w:rPr>
                <w:rFonts w:ascii="Times New Roman" w:hAnsi="Times New Roman" w:cs="Times New Roman"/>
              </w:rPr>
              <w:t>Рабочие программы по литературному чтению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31D4" w:rsidRPr="00CD31D4" w:rsidRDefault="00CD31D4" w:rsidP="00F1481E">
            <w:pPr>
              <w:pStyle w:val="a3"/>
              <w:numPr>
                <w:ilvl w:val="0"/>
                <w:numId w:val="12"/>
              </w:numPr>
              <w:ind w:left="154" w:firstLine="206"/>
              <w:rPr>
                <w:rFonts w:ascii="Times New Roman" w:hAnsi="Times New Roman" w:cs="Times New Roman"/>
              </w:rPr>
            </w:pPr>
            <w:r w:rsidRPr="00CD31D4">
              <w:rPr>
                <w:rFonts w:ascii="Times New Roman" w:hAnsi="Times New Roman" w:cs="Times New Roman"/>
              </w:rPr>
              <w:t>Рабочие программы по математике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31D4" w:rsidRPr="00CD31D4" w:rsidRDefault="00CD31D4" w:rsidP="00F1481E">
            <w:pPr>
              <w:pStyle w:val="a3"/>
              <w:numPr>
                <w:ilvl w:val="0"/>
                <w:numId w:val="12"/>
              </w:numPr>
              <w:ind w:left="154" w:firstLine="206"/>
              <w:rPr>
                <w:rFonts w:ascii="Times New Roman" w:hAnsi="Times New Roman" w:cs="Times New Roman"/>
              </w:rPr>
            </w:pPr>
            <w:r w:rsidRPr="00CD31D4">
              <w:rPr>
                <w:rFonts w:ascii="Times New Roman" w:hAnsi="Times New Roman" w:cs="Times New Roman"/>
              </w:rPr>
              <w:t>Рабочие программы по изобразительному искусству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31D4" w:rsidRPr="00CD31D4" w:rsidRDefault="00CD31D4" w:rsidP="00F1481E">
            <w:pPr>
              <w:pStyle w:val="a3"/>
              <w:numPr>
                <w:ilvl w:val="0"/>
                <w:numId w:val="12"/>
              </w:numPr>
              <w:ind w:left="154" w:firstLine="206"/>
              <w:rPr>
                <w:rFonts w:ascii="Times New Roman" w:hAnsi="Times New Roman" w:cs="Times New Roman"/>
              </w:rPr>
            </w:pPr>
            <w:r w:rsidRPr="00CD31D4">
              <w:rPr>
                <w:rFonts w:ascii="Times New Roman" w:hAnsi="Times New Roman" w:cs="Times New Roman"/>
              </w:rPr>
              <w:t>Рабочие программы по музыке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31D4" w:rsidRPr="00CD31D4" w:rsidRDefault="00CD31D4" w:rsidP="00F1481E">
            <w:pPr>
              <w:pStyle w:val="a3"/>
              <w:numPr>
                <w:ilvl w:val="0"/>
                <w:numId w:val="12"/>
              </w:numPr>
              <w:ind w:left="154" w:firstLine="206"/>
              <w:rPr>
                <w:rFonts w:ascii="Times New Roman" w:hAnsi="Times New Roman" w:cs="Times New Roman"/>
              </w:rPr>
            </w:pPr>
            <w:r w:rsidRPr="00CD31D4">
              <w:rPr>
                <w:rFonts w:ascii="Times New Roman" w:hAnsi="Times New Roman" w:cs="Times New Roman"/>
              </w:rPr>
              <w:t>Рабочие программы по ритмике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31D4" w:rsidRPr="00CD31D4" w:rsidRDefault="00CD31D4" w:rsidP="00F1481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54" w:firstLine="206"/>
              <w:rPr>
                <w:rFonts w:ascii="Times New Roman" w:hAnsi="Times New Roman" w:cs="Times New Roman"/>
              </w:rPr>
            </w:pPr>
            <w:r w:rsidRPr="00CD31D4">
              <w:rPr>
                <w:rFonts w:ascii="Times New Roman" w:hAnsi="Times New Roman" w:cs="Times New Roman"/>
              </w:rPr>
              <w:t xml:space="preserve">Пакет диагностических методик для оценки уровня </w:t>
            </w:r>
            <w:proofErr w:type="spellStart"/>
            <w:r w:rsidRPr="00CD31D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CD31D4">
              <w:rPr>
                <w:rFonts w:ascii="Times New Roman" w:hAnsi="Times New Roman" w:cs="Times New Roman"/>
              </w:rPr>
              <w:t xml:space="preserve"> личностных результатов учащихся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3CFA" w:rsidTr="00CD31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C500C1" w:rsidRDefault="00C500C1" w:rsidP="00C500C1">
            <w:pPr>
              <w:rPr>
                <w:rFonts w:ascii="Times New Roman" w:hAnsi="Times New Roman" w:cs="Times New Roman"/>
              </w:rPr>
            </w:pPr>
            <w:r w:rsidRPr="00C500C1">
              <w:rPr>
                <w:rFonts w:ascii="Times New Roman" w:hAnsi="Times New Roman" w:cs="Times New Roman"/>
              </w:rPr>
              <w:t>2.2.</w:t>
            </w:r>
            <w:r w:rsidR="00C05B62">
              <w:rPr>
                <w:rFonts w:ascii="Times New Roman" w:hAnsi="Times New Roman" w:cs="Times New Roman"/>
              </w:rPr>
              <w:t>РИП «</w:t>
            </w:r>
            <w:r w:rsidRPr="00C500C1">
              <w:rPr>
                <w:rFonts w:ascii="Times New Roman" w:hAnsi="Times New Roman" w:cs="Times New Roman"/>
              </w:rPr>
              <w:t xml:space="preserve">Формирование универсальных учебных действий у обучающихся с ограниченными возможностями здоровья, которым ПМПК рекомендовала специальные </w:t>
            </w:r>
            <w:r w:rsidRPr="00C500C1">
              <w:rPr>
                <w:rFonts w:ascii="Times New Roman" w:hAnsi="Times New Roman" w:cs="Times New Roman"/>
              </w:rPr>
              <w:lastRenderedPageBreak/>
              <w:t>(коррекционные) классы VII вида» (приказ Департамента образования Ярославской области от 17.03.2014 г. №157/01-03)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C500C1" w:rsidRDefault="00C500C1" w:rsidP="00C500C1">
            <w:pPr>
              <w:jc w:val="center"/>
              <w:rPr>
                <w:rFonts w:ascii="Times New Roman" w:hAnsi="Times New Roman" w:cs="Times New Roman"/>
              </w:rPr>
            </w:pPr>
            <w:r w:rsidRPr="00C500C1">
              <w:rPr>
                <w:rFonts w:ascii="Times New Roman" w:hAnsi="Times New Roman" w:cs="Times New Roman"/>
              </w:rPr>
              <w:lastRenderedPageBreak/>
              <w:t>2014-2016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83" w:rsidRPr="00FE3283" w:rsidRDefault="00FE3283" w:rsidP="00FE3283">
            <w:pPr>
              <w:rPr>
                <w:rFonts w:ascii="Times New Roman" w:hAnsi="Times New Roman" w:cs="Times New Roman"/>
              </w:rPr>
            </w:pPr>
            <w:r w:rsidRPr="00FE3283">
              <w:rPr>
                <w:rFonts w:ascii="Times New Roman" w:hAnsi="Times New Roman" w:cs="Times New Roman"/>
              </w:rPr>
              <w:t>Подготовлены продукты инновационной деятельности:</w:t>
            </w:r>
          </w:p>
          <w:p w:rsidR="00FE3283" w:rsidRPr="00FE3283" w:rsidRDefault="00FE3283" w:rsidP="00FE3283">
            <w:pPr>
              <w:rPr>
                <w:rFonts w:ascii="Times New Roman" w:hAnsi="Times New Roman" w:cs="Times New Roman"/>
              </w:rPr>
            </w:pPr>
            <w:r w:rsidRPr="00FE3283">
              <w:rPr>
                <w:rFonts w:ascii="Times New Roman" w:hAnsi="Times New Roman" w:cs="Times New Roman"/>
              </w:rPr>
              <w:t>•</w:t>
            </w:r>
            <w:r w:rsidRPr="00FE3283">
              <w:rPr>
                <w:rFonts w:ascii="Times New Roman" w:hAnsi="Times New Roman" w:cs="Times New Roman"/>
              </w:rPr>
              <w:tab/>
              <w:t xml:space="preserve">Методические рекомендации для педагогов по формированию УУД </w:t>
            </w:r>
            <w:proofErr w:type="gramStart"/>
            <w:r w:rsidRPr="00FE3283">
              <w:rPr>
                <w:rFonts w:ascii="Times New Roman" w:hAnsi="Times New Roman" w:cs="Times New Roman"/>
              </w:rPr>
              <w:t>у</w:t>
            </w:r>
            <w:proofErr w:type="gramEnd"/>
            <w:r w:rsidRPr="00FE3283">
              <w:rPr>
                <w:rFonts w:ascii="Times New Roman" w:hAnsi="Times New Roman" w:cs="Times New Roman"/>
              </w:rPr>
              <w:t xml:space="preserve"> обучающихся в образовательном процессе. </w:t>
            </w:r>
          </w:p>
          <w:p w:rsidR="00FE3283" w:rsidRPr="00FE3283" w:rsidRDefault="00FE3283" w:rsidP="00FE3283">
            <w:pPr>
              <w:rPr>
                <w:rFonts w:ascii="Times New Roman" w:hAnsi="Times New Roman" w:cs="Times New Roman"/>
              </w:rPr>
            </w:pPr>
            <w:r w:rsidRPr="00FE3283">
              <w:rPr>
                <w:rFonts w:ascii="Times New Roman" w:hAnsi="Times New Roman" w:cs="Times New Roman"/>
              </w:rPr>
              <w:lastRenderedPageBreak/>
              <w:t>•</w:t>
            </w:r>
            <w:r w:rsidRPr="00FE3283">
              <w:rPr>
                <w:rFonts w:ascii="Times New Roman" w:hAnsi="Times New Roman" w:cs="Times New Roman"/>
              </w:rPr>
              <w:tab/>
              <w:t xml:space="preserve">Методические рекомендации для педагогов по формированию УУД при работе с родителями. </w:t>
            </w:r>
          </w:p>
          <w:p w:rsidR="00FE3283" w:rsidRPr="00FE3283" w:rsidRDefault="00FE3283" w:rsidP="00FE3283">
            <w:pPr>
              <w:rPr>
                <w:rFonts w:ascii="Times New Roman" w:hAnsi="Times New Roman" w:cs="Times New Roman"/>
              </w:rPr>
            </w:pPr>
            <w:r w:rsidRPr="00FE3283">
              <w:rPr>
                <w:rFonts w:ascii="Times New Roman" w:hAnsi="Times New Roman" w:cs="Times New Roman"/>
              </w:rPr>
              <w:t>•</w:t>
            </w:r>
            <w:r w:rsidRPr="00FE3283">
              <w:rPr>
                <w:rFonts w:ascii="Times New Roman" w:hAnsi="Times New Roman" w:cs="Times New Roman"/>
              </w:rPr>
              <w:tab/>
              <w:t xml:space="preserve">Методические рекомендации по использованию оборудования для формированию УУД  у </w:t>
            </w:r>
            <w:proofErr w:type="gramStart"/>
            <w:r w:rsidRPr="00FE328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E3283">
              <w:rPr>
                <w:rFonts w:ascii="Times New Roman" w:hAnsi="Times New Roman" w:cs="Times New Roman"/>
              </w:rPr>
              <w:t>.</w:t>
            </w:r>
          </w:p>
          <w:p w:rsidR="00FE3283" w:rsidRPr="00FE3283" w:rsidRDefault="00FE3283" w:rsidP="00FE3283">
            <w:pPr>
              <w:rPr>
                <w:rFonts w:ascii="Times New Roman" w:hAnsi="Times New Roman" w:cs="Times New Roman"/>
              </w:rPr>
            </w:pPr>
            <w:r w:rsidRPr="00FE3283">
              <w:rPr>
                <w:rFonts w:ascii="Times New Roman" w:hAnsi="Times New Roman" w:cs="Times New Roman"/>
              </w:rPr>
              <w:t>•</w:t>
            </w:r>
            <w:r w:rsidRPr="00FE3283">
              <w:rPr>
                <w:rFonts w:ascii="Times New Roman" w:hAnsi="Times New Roman" w:cs="Times New Roman"/>
              </w:rPr>
              <w:tab/>
              <w:t xml:space="preserve">Пакет подобранных диагностических методик для педагога-психолога. </w:t>
            </w:r>
          </w:p>
          <w:p w:rsidR="00FE3283" w:rsidRPr="00FE3283" w:rsidRDefault="00FE3283" w:rsidP="00FE3283">
            <w:pPr>
              <w:rPr>
                <w:rFonts w:ascii="Times New Roman" w:hAnsi="Times New Roman" w:cs="Times New Roman"/>
              </w:rPr>
            </w:pPr>
            <w:r w:rsidRPr="00FE3283">
              <w:rPr>
                <w:rFonts w:ascii="Times New Roman" w:hAnsi="Times New Roman" w:cs="Times New Roman"/>
              </w:rPr>
              <w:t>•</w:t>
            </w:r>
            <w:r w:rsidRPr="00FE3283">
              <w:rPr>
                <w:rFonts w:ascii="Times New Roman" w:hAnsi="Times New Roman" w:cs="Times New Roman"/>
              </w:rPr>
              <w:tab/>
              <w:t xml:space="preserve">Пакет адаптированных диагностических методик для учителя-логопеда. </w:t>
            </w:r>
          </w:p>
          <w:p w:rsidR="000D3CFA" w:rsidRPr="00C500C1" w:rsidRDefault="00FE3283" w:rsidP="00FE3283">
            <w:pPr>
              <w:rPr>
                <w:rFonts w:ascii="Times New Roman" w:hAnsi="Times New Roman" w:cs="Times New Roman"/>
              </w:rPr>
            </w:pPr>
            <w:r w:rsidRPr="00FE3283">
              <w:rPr>
                <w:rFonts w:ascii="Times New Roman" w:hAnsi="Times New Roman" w:cs="Times New Roman"/>
              </w:rPr>
              <w:t>•</w:t>
            </w:r>
            <w:r w:rsidRPr="00FE3283">
              <w:rPr>
                <w:rFonts w:ascii="Times New Roman" w:hAnsi="Times New Roman" w:cs="Times New Roman"/>
              </w:rPr>
              <w:tab/>
              <w:t xml:space="preserve">Авторские диагностические методики по русскому языку (5-9 </w:t>
            </w:r>
            <w:proofErr w:type="spellStart"/>
            <w:r w:rsidRPr="00FE3283">
              <w:rPr>
                <w:rFonts w:ascii="Times New Roman" w:hAnsi="Times New Roman" w:cs="Times New Roman"/>
              </w:rPr>
              <w:t>кл</w:t>
            </w:r>
            <w:proofErr w:type="spellEnd"/>
            <w:r w:rsidRPr="00FE3283">
              <w:rPr>
                <w:rFonts w:ascii="Times New Roman" w:hAnsi="Times New Roman" w:cs="Times New Roman"/>
              </w:rPr>
              <w:t>.).</w:t>
            </w:r>
          </w:p>
        </w:tc>
      </w:tr>
      <w:tr w:rsidR="004721EB" w:rsidTr="00CD31D4"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Tr="00CD31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A" w:rsidRPr="007F166A" w:rsidRDefault="000D3CFA" w:rsidP="007F166A">
            <w:pPr>
              <w:rPr>
                <w:rFonts w:ascii="Times New Roman" w:hAnsi="Times New Roman" w:cs="Times New Roman"/>
              </w:rPr>
            </w:pPr>
            <w:r w:rsidRPr="00C05B62">
              <w:rPr>
                <w:rFonts w:ascii="Times New Roman" w:hAnsi="Times New Roman" w:cs="Times New Roman"/>
              </w:rPr>
              <w:t>3.1.</w:t>
            </w:r>
            <w:r w:rsidR="00C05B62">
              <w:rPr>
                <w:rFonts w:ascii="Times New Roman" w:hAnsi="Times New Roman" w:cs="Times New Roman"/>
              </w:rPr>
              <w:t xml:space="preserve"> МИП </w:t>
            </w:r>
            <w:r w:rsidR="007F166A" w:rsidRPr="007F166A">
              <w:rPr>
                <w:rFonts w:ascii="Times New Roman" w:hAnsi="Times New Roman" w:cs="Times New Roman"/>
              </w:rPr>
              <w:t>«Формирование социального опыта учащихся и профилактика правонарушений через работу отряда «Юный друг полиции»</w:t>
            </w:r>
          </w:p>
          <w:p w:rsidR="004721EB" w:rsidRPr="00C05B62" w:rsidRDefault="007F166A" w:rsidP="007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F166A">
              <w:rPr>
                <w:rFonts w:ascii="Times New Roman" w:hAnsi="Times New Roman" w:cs="Times New Roman"/>
              </w:rPr>
              <w:t>Приказ Департамента образования Администрации городского округа город Рыбинск от 01.02.2018 № 053- 01-09/30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A" w:rsidRPr="007F166A" w:rsidRDefault="007F166A" w:rsidP="007F166A">
            <w:pPr>
              <w:jc w:val="center"/>
              <w:rPr>
                <w:rFonts w:ascii="Times New Roman" w:hAnsi="Times New Roman" w:cs="Times New Roman"/>
              </w:rPr>
            </w:pPr>
            <w:r w:rsidRPr="007F166A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-</w:t>
            </w:r>
            <w:r w:rsidRPr="007F166A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гг.</w:t>
            </w:r>
          </w:p>
          <w:p w:rsidR="004721EB" w:rsidRPr="00C05B62" w:rsidRDefault="004721EB" w:rsidP="00C05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C05B62" w:rsidRDefault="007F166A" w:rsidP="007F1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 осуществляется по настоящее время.</w:t>
            </w:r>
          </w:p>
        </w:tc>
      </w:tr>
      <w:tr w:rsidR="000D3CFA" w:rsidTr="00CD31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C05B62" w:rsidRDefault="00C05B62" w:rsidP="00C05B62">
            <w:pPr>
              <w:rPr>
                <w:rFonts w:ascii="Times New Roman" w:hAnsi="Times New Roman" w:cs="Times New Roman"/>
              </w:rPr>
            </w:pPr>
            <w:r w:rsidRPr="00C05B62">
              <w:rPr>
                <w:rFonts w:ascii="Times New Roman" w:hAnsi="Times New Roman" w:cs="Times New Roman"/>
              </w:rPr>
              <w:t xml:space="preserve">3.2. </w:t>
            </w:r>
            <w:proofErr w:type="gramStart"/>
            <w:r>
              <w:rPr>
                <w:rFonts w:ascii="Times New Roman" w:hAnsi="Times New Roman" w:cs="Times New Roman"/>
              </w:rPr>
              <w:t>МИП «</w:t>
            </w:r>
            <w:r w:rsidRPr="00C05B62">
              <w:rPr>
                <w:rFonts w:ascii="Times New Roman" w:hAnsi="Times New Roman" w:cs="Times New Roman"/>
              </w:rPr>
              <w:t>Профилактика детского дорожно-транспортного травматизма через работу кабинета по изучению Правил дорожного движения на базе СОШ № 3</w:t>
            </w:r>
            <w:r>
              <w:rPr>
                <w:rFonts w:ascii="Times New Roman" w:hAnsi="Times New Roman" w:cs="Times New Roman"/>
              </w:rPr>
              <w:t>»</w:t>
            </w:r>
            <w:r w:rsidRPr="00C05B62">
              <w:rPr>
                <w:rFonts w:ascii="Times New Roman" w:hAnsi="Times New Roman" w:cs="Times New Roman"/>
              </w:rPr>
              <w:t xml:space="preserve"> </w:t>
            </w:r>
            <w:r w:rsidR="00831A12">
              <w:rPr>
                <w:rFonts w:ascii="Times New Roman" w:hAnsi="Times New Roman" w:cs="Times New Roman"/>
              </w:rPr>
              <w:t>(Протокол заседания Инновационного совета Департамента образования Администрации городского округа город Рыбинск № 1от 22.01.2016 г.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C05B62" w:rsidRDefault="00B51AD4" w:rsidP="00B5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  <w:r w:rsidR="007F166A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B51AD4" w:rsidP="00B51AD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9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 локальных актов.</w:t>
            </w:r>
          </w:p>
          <w:p w:rsidR="00B51AD4" w:rsidRDefault="007D5A80" w:rsidP="00B51AD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9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занятий «З</w:t>
            </w:r>
            <w:r w:rsidR="00B51AD4">
              <w:rPr>
                <w:rFonts w:ascii="Times New Roman" w:hAnsi="Times New Roman" w:cs="Times New Roman"/>
              </w:rPr>
              <w:t xml:space="preserve">най и соблюдай </w:t>
            </w:r>
            <w:r>
              <w:rPr>
                <w:rFonts w:ascii="Times New Roman" w:hAnsi="Times New Roman" w:cs="Times New Roman"/>
              </w:rPr>
              <w:t>П</w:t>
            </w:r>
            <w:r w:rsidR="00B51AD4">
              <w:rPr>
                <w:rFonts w:ascii="Times New Roman" w:hAnsi="Times New Roman" w:cs="Times New Roman"/>
              </w:rPr>
              <w:t>ДД».</w:t>
            </w:r>
          </w:p>
          <w:p w:rsidR="00B51AD4" w:rsidRDefault="00B51AD4" w:rsidP="00B51AD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9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 диагностических материалов.</w:t>
            </w:r>
          </w:p>
          <w:p w:rsidR="00B51AD4" w:rsidRPr="00B51AD4" w:rsidRDefault="00B51AD4" w:rsidP="00B51AD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9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рекомендации.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9" w:rsidRPr="00512C19" w:rsidRDefault="00512C19" w:rsidP="0051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б в рабочие пошёл, пусть меня научат»</w:t>
            </w:r>
          </w:p>
          <w:p w:rsidR="004721EB" w:rsidRDefault="00512C19" w:rsidP="0051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</w:t>
            </w:r>
            <w:proofErr w:type="gramStart"/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  <w:r w:rsidR="00DE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723A" w:rsidRDefault="00A25A32" w:rsidP="004B7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B723A" w:rsidRPr="003D10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http://sch3.rybadm.ru/1/p98</w:t>
              </w:r>
              <w:r w:rsidR="004B723A" w:rsidRPr="003D10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="004B723A" w:rsidRPr="003D10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a1.html</w:t>
              </w:r>
            </w:hyperlink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7E" w:rsidRDefault="00E41D7E" w:rsidP="005360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1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РФ от 7 мая 2018 г. № 204 "О национальных целях и стратегических задачах развития Российской Федерации на период до 2024 года”.</w:t>
            </w:r>
          </w:p>
          <w:p w:rsidR="00E41D7E" w:rsidRPr="00E41D7E" w:rsidRDefault="00E41D7E" w:rsidP="005360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BF0D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равительству Российской Федерации при разработке национального проекта в сфере образования следует исходить из того, что до 2024 году необходимо обеспечить решение </w:t>
            </w:r>
            <w:r w:rsidRPr="00BF0D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задач, в том числе следующих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41D7E" w:rsidRPr="00E41D7E" w:rsidRDefault="00E41D7E" w:rsidP="0053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</w:t>
            </w:r>
            <w:proofErr w:type="spellStart"/>
            <w:r w:rsidRPr="00E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вовлечённости</w:t>
            </w:r>
            <w:proofErr w:type="spellEnd"/>
            <w:r w:rsidRPr="00E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E41D7E" w:rsidRDefault="00E41D7E" w:rsidP="0053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ориентацию всех обучающихся.</w:t>
            </w:r>
          </w:p>
          <w:p w:rsidR="00512C19" w:rsidRPr="005C0FDE" w:rsidRDefault="00E42B4F" w:rsidP="005360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Постановление правительства ЯО от 6 марта 2014 г. № 188-п </w:t>
            </w:r>
            <w:r w:rsidR="00E41D7E" w:rsidRPr="005C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(с изменениями на 9 июля 2018 года) </w:t>
            </w:r>
            <w:r w:rsidRPr="005C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512C19" w:rsidRPr="005C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Стратегия социально-экономического развития Ярославской области до 2025 года</w:t>
            </w:r>
            <w:r w:rsidRPr="005C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512C19" w:rsidRPr="005C0F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E41D7E" w:rsidRDefault="00E41D7E" w:rsidP="0053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«Ключевые направления социально-экономического развития региона» определены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из которых является развитие рынка труда и кадрового потенциала региона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3" w:rsidRPr="00702413" w:rsidRDefault="00702413" w:rsidP="00702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проекта определена необходимостью достижения основной цели обучения детей с ОВЗ – их адаптации в обществе. Адаптация невозможна без профессионального обучения и дальнейшего трудоустройства. Только в этом случае выпускники с ОВЗ станут настоящими членами общества, смогут своим трудом обеспечивать себя и членов своей семьи. Этому может способствовать грамотно организованная </w:t>
            </w:r>
            <w:proofErr w:type="spellStart"/>
            <w:r w:rsidRPr="0070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70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</w:t>
            </w:r>
            <w:proofErr w:type="gramStart"/>
            <w:r w:rsidRPr="0070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0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в школе.</w:t>
            </w:r>
          </w:p>
          <w:p w:rsidR="00702413" w:rsidRDefault="00702413" w:rsidP="00702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направлен </w:t>
            </w:r>
            <w:proofErr w:type="gramStart"/>
            <w:r w:rsidRPr="0070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0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 8-9 классов. Этот возраст школьников выбран не случайно. До 8-го класса основная цель работы с </w:t>
            </w:r>
            <w:proofErr w:type="gramStart"/>
            <w:r w:rsidRPr="0070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0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– коррекция недостатков психофизического развития. Осуществить осознанный выбор профессии в более раннем возрасте обучающиеся с ОВЗ психологически не готовы. Поэтому систематическую работу по профориентации целесообразно организовать в 8-9 классах.</w:t>
            </w:r>
          </w:p>
          <w:p w:rsidR="00796471" w:rsidRDefault="00796471" w:rsidP="0053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увеличением числа выпускников с ОВЗ в образовательных организациях возрастает актуальность и востребованность данного проекта.</w:t>
            </w:r>
          </w:p>
          <w:p w:rsidR="009742D0" w:rsidRDefault="009742D0" w:rsidP="0053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заключается в усилении эффективности проекта через организацию сотрудничества с </w:t>
            </w:r>
            <w:r w:rsidRPr="009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Рыбинский колледж городской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выступает в проекте соисполнителем.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3609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2021 гг.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2E" w:rsidRPr="00183C2E" w:rsidRDefault="00183C2E" w:rsidP="00183C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«Дорожная карта по организации </w:t>
            </w:r>
            <w:proofErr w:type="spellStart"/>
            <w:r w:rsidRPr="0018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8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</w:t>
            </w:r>
            <w:proofErr w:type="gramStart"/>
            <w:r w:rsidRPr="0018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8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8-9 классов».</w:t>
            </w:r>
          </w:p>
          <w:p w:rsidR="00183C2E" w:rsidRPr="00183C2E" w:rsidRDefault="00183C2E" w:rsidP="00183C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Подобраны специальные методы  диагностики  профессиональных интересов  и </w:t>
            </w:r>
            <w:proofErr w:type="gramStart"/>
            <w:r w:rsidRPr="0018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склонностей</w:t>
            </w:r>
            <w:proofErr w:type="gramEnd"/>
            <w:r w:rsidRPr="0018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 в соответствии с особенностями их психофизического развития</w:t>
            </w:r>
            <w:r w:rsidR="007D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3C2E" w:rsidRPr="00183C2E" w:rsidRDefault="00183C2E" w:rsidP="00183C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программа внеурочной деятельности социального направления «Мой выбор» для обучающихся с ОВЗ 8-9 классов.</w:t>
            </w:r>
          </w:p>
          <w:p w:rsidR="00183C2E" w:rsidRPr="00183C2E" w:rsidRDefault="00183C2E" w:rsidP="00183C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карта учреждений профессионального образования Ярославской области, в которых реализуются адаптированные профессиональные образовательные программы обучения лиц с ОВЗ с указанием перечня профессий для разных категорий лиц с ОВЗ.</w:t>
            </w:r>
          </w:p>
          <w:p w:rsidR="004721EB" w:rsidRPr="00183C2E" w:rsidRDefault="00183C2E" w:rsidP="00183C2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пакет материалов по взаимодействию с ГПОУ ЯО Рыбинский колледж городской инфраструктуры: договор о сотрудничестве, план взаимодействия, конспекты мероприятий.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F70C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материалов проекта в образовательных организациях Ярославской области.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1982"/>
              <w:gridCol w:w="4392"/>
              <w:gridCol w:w="1268"/>
              <w:gridCol w:w="1340"/>
            </w:tblGrid>
            <w:tr w:rsidR="00E23E2C" w:rsidRPr="00E23E2C" w:rsidTr="00E23E2C">
              <w:tc>
                <w:tcPr>
                  <w:tcW w:w="226" w:type="pct"/>
                </w:tcPr>
                <w:p w:rsidR="00E23E2C" w:rsidRPr="00E23E2C" w:rsidRDefault="00E23E2C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053" w:type="pct"/>
                </w:tcPr>
                <w:p w:rsidR="00E23E2C" w:rsidRPr="00E23E2C" w:rsidRDefault="00E23E2C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Критерий</w:t>
                  </w:r>
                </w:p>
              </w:tc>
              <w:tc>
                <w:tcPr>
                  <w:tcW w:w="2334" w:type="pct"/>
                  <w:vAlign w:val="center"/>
                </w:tcPr>
                <w:p w:rsidR="00E23E2C" w:rsidRPr="00E23E2C" w:rsidRDefault="00E23E2C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Показатель результативности</w:t>
                  </w:r>
                </w:p>
              </w:tc>
              <w:tc>
                <w:tcPr>
                  <w:tcW w:w="674" w:type="pct"/>
                  <w:vAlign w:val="center"/>
                </w:tcPr>
                <w:p w:rsidR="00E23E2C" w:rsidRPr="00E23E2C" w:rsidRDefault="00E23E2C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Значение показателя по состоянию </w:t>
                  </w:r>
                  <w:r w:rsidRPr="00E23E2C"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  <w:t>на начало 2019 года</w:t>
                  </w: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12" w:type="pct"/>
                  <w:vAlign w:val="center"/>
                </w:tcPr>
                <w:p w:rsidR="00E23E2C" w:rsidRPr="00E23E2C" w:rsidRDefault="00E23E2C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Планируемые значения показателя по состоянию </w:t>
                  </w:r>
                  <w:proofErr w:type="gramStart"/>
                  <w:r w:rsidRPr="00E23E2C"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  <w:t>на конец</w:t>
                  </w:r>
                  <w:proofErr w:type="gramEnd"/>
                  <w:r w:rsidRPr="00E23E2C">
                    <w:rPr>
                      <w:rFonts w:ascii="Times New Roman" w:eastAsia="Calibri" w:hAnsi="Times New Roman"/>
                      <w:b/>
                      <w:sz w:val="16"/>
                      <w:szCs w:val="16"/>
                    </w:rPr>
                    <w:t xml:space="preserve"> 2021года</w:t>
                  </w:r>
                </w:p>
              </w:tc>
            </w:tr>
            <w:tr w:rsidR="00E23E2C" w:rsidRPr="00E23E2C" w:rsidTr="00E23E2C">
              <w:trPr>
                <w:trHeight w:val="326"/>
              </w:trPr>
              <w:tc>
                <w:tcPr>
                  <w:tcW w:w="226" w:type="pct"/>
                  <w:vMerge w:val="restart"/>
                </w:tcPr>
                <w:p w:rsidR="00E23E2C" w:rsidRPr="00E23E2C" w:rsidRDefault="00E23E2C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053" w:type="pct"/>
                  <w:vMerge w:val="restart"/>
                </w:tcPr>
                <w:p w:rsidR="00E23E2C" w:rsidRPr="00E23E2C" w:rsidRDefault="00E23E2C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Состояние дорожного картирования.</w:t>
                  </w:r>
                </w:p>
              </w:tc>
              <w:tc>
                <w:tcPr>
                  <w:tcW w:w="2334" w:type="pct"/>
                </w:tcPr>
                <w:p w:rsidR="00E23E2C" w:rsidRPr="00E23E2C" w:rsidRDefault="00E23E2C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Наличие дорожной карты по организации </w:t>
                  </w:r>
                  <w:proofErr w:type="spellStart"/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профориентационной</w:t>
                  </w:r>
                  <w:proofErr w:type="spellEnd"/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 работы с </w:t>
                  </w:r>
                  <w:proofErr w:type="gramStart"/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обучающимися</w:t>
                  </w:r>
                  <w:proofErr w:type="gramEnd"/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 с ОВЗ 8-9 классов.</w:t>
                  </w:r>
                </w:p>
              </w:tc>
              <w:tc>
                <w:tcPr>
                  <w:tcW w:w="674" w:type="pct"/>
                </w:tcPr>
                <w:p w:rsidR="00E23E2C" w:rsidRPr="00E23E2C" w:rsidRDefault="00E23E2C" w:rsidP="00886F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712" w:type="pct"/>
                </w:tcPr>
                <w:p w:rsidR="00E23E2C" w:rsidRPr="00E23E2C" w:rsidRDefault="00E23E2C" w:rsidP="00886F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E23E2C" w:rsidRPr="00E23E2C" w:rsidTr="00E23E2C">
              <w:trPr>
                <w:trHeight w:val="326"/>
              </w:trPr>
              <w:tc>
                <w:tcPr>
                  <w:tcW w:w="226" w:type="pct"/>
                  <w:vMerge/>
                </w:tcPr>
                <w:p w:rsidR="00E23E2C" w:rsidRPr="00E23E2C" w:rsidRDefault="00E23E2C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3" w:type="pct"/>
                  <w:vMerge/>
                </w:tcPr>
                <w:p w:rsidR="00E23E2C" w:rsidRPr="00E23E2C" w:rsidRDefault="00E23E2C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34" w:type="pct"/>
                </w:tcPr>
                <w:p w:rsidR="00E23E2C" w:rsidRPr="00E23E2C" w:rsidRDefault="00E23E2C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Возможность использования дорожной карты образовательными организациями региона.</w:t>
                  </w:r>
                </w:p>
              </w:tc>
              <w:tc>
                <w:tcPr>
                  <w:tcW w:w="674" w:type="pct"/>
                </w:tcPr>
                <w:p w:rsidR="00E23E2C" w:rsidRPr="00E23E2C" w:rsidRDefault="00E23E2C" w:rsidP="00886F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2" w:type="pct"/>
                </w:tcPr>
                <w:p w:rsidR="00E23E2C" w:rsidRPr="00E23E2C" w:rsidRDefault="00E23E2C" w:rsidP="00886F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E23E2C" w:rsidRPr="00E23E2C" w:rsidTr="00E23E2C">
              <w:trPr>
                <w:trHeight w:val="326"/>
              </w:trPr>
              <w:tc>
                <w:tcPr>
                  <w:tcW w:w="226" w:type="pct"/>
                  <w:vMerge w:val="restart"/>
                </w:tcPr>
                <w:p w:rsidR="00E23E2C" w:rsidRPr="00E23E2C" w:rsidRDefault="00E23E2C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053" w:type="pct"/>
                  <w:vMerge w:val="restart"/>
                </w:tcPr>
                <w:p w:rsidR="00E23E2C" w:rsidRPr="00E23E2C" w:rsidRDefault="00E23E2C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Степень разработанности программы внеурочной деятельности «Мой выбор»</w:t>
                  </w:r>
                </w:p>
              </w:tc>
              <w:tc>
                <w:tcPr>
                  <w:tcW w:w="2334" w:type="pct"/>
                </w:tcPr>
                <w:p w:rsidR="00E23E2C" w:rsidRPr="00E23E2C" w:rsidRDefault="00E23E2C" w:rsidP="00FA3E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Разработана и апробирована программа внеурочной деятельности «Мой выбор»</w:t>
                  </w:r>
                  <w:r w:rsidR="00FA3E20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 для 8-9 классов.</w:t>
                  </w:r>
                </w:p>
              </w:tc>
              <w:tc>
                <w:tcPr>
                  <w:tcW w:w="674" w:type="pct"/>
                </w:tcPr>
                <w:p w:rsidR="00E23E2C" w:rsidRPr="00E23E2C" w:rsidRDefault="00E23E2C" w:rsidP="00886F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712" w:type="pct"/>
                </w:tcPr>
                <w:p w:rsidR="00E23E2C" w:rsidRPr="00E23E2C" w:rsidRDefault="00E23E2C" w:rsidP="00886F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E23E2C" w:rsidRPr="00E23E2C" w:rsidTr="00E23E2C">
              <w:trPr>
                <w:trHeight w:val="326"/>
              </w:trPr>
              <w:tc>
                <w:tcPr>
                  <w:tcW w:w="226" w:type="pct"/>
                  <w:vMerge/>
                </w:tcPr>
                <w:p w:rsidR="00E23E2C" w:rsidRPr="00E23E2C" w:rsidRDefault="00E23E2C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3" w:type="pct"/>
                  <w:vMerge/>
                </w:tcPr>
                <w:p w:rsidR="00E23E2C" w:rsidRPr="00E23E2C" w:rsidRDefault="00E23E2C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34" w:type="pct"/>
                </w:tcPr>
                <w:p w:rsidR="00E23E2C" w:rsidRPr="00E23E2C" w:rsidRDefault="00E23E2C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Возможность использования программы «Мой выбор» образовательными организациями региона.</w:t>
                  </w:r>
                </w:p>
              </w:tc>
              <w:tc>
                <w:tcPr>
                  <w:tcW w:w="674" w:type="pct"/>
                </w:tcPr>
                <w:p w:rsidR="00E23E2C" w:rsidRPr="00E23E2C" w:rsidRDefault="00E23E2C" w:rsidP="00886F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2" w:type="pct"/>
                </w:tcPr>
                <w:p w:rsidR="00E23E2C" w:rsidRPr="00E23E2C" w:rsidRDefault="00E23E2C" w:rsidP="00886F2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да</w:t>
                  </w:r>
                </w:p>
              </w:tc>
            </w:tr>
            <w:tr w:rsidR="000C4B3F" w:rsidRPr="00E23E2C" w:rsidTr="00E23E2C">
              <w:trPr>
                <w:trHeight w:val="487"/>
              </w:trPr>
              <w:tc>
                <w:tcPr>
                  <w:tcW w:w="226" w:type="pct"/>
                  <w:vMerge w:val="restart"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053" w:type="pct"/>
                  <w:vMerge w:val="restart"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Эффективность (результативность) </w:t>
                  </w:r>
                  <w:proofErr w:type="spellStart"/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профориентационной</w:t>
                  </w:r>
                  <w:proofErr w:type="spellEnd"/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 работы.</w:t>
                  </w:r>
                </w:p>
              </w:tc>
              <w:tc>
                <w:tcPr>
                  <w:tcW w:w="2334" w:type="pct"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Своевременность профессионального выбора </w:t>
                  </w:r>
                  <w:proofErr w:type="gramStart"/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обучающимися</w:t>
                  </w:r>
                  <w:proofErr w:type="gramEnd"/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 с ОВЗ</w:t>
                  </w:r>
                  <w:r w:rsidR="008438D3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 </w:t>
                  </w:r>
                  <w:r w:rsidR="008438D3" w:rsidRPr="008438D3">
                    <w:rPr>
                      <w:rFonts w:ascii="Times New Roman" w:eastAsia="Calibri" w:hAnsi="Times New Roman"/>
                      <w:sz w:val="16"/>
                      <w:szCs w:val="16"/>
                    </w:rPr>
                    <w:t>(количество определившихся с выбором профессии на конец 9 класса)</w:t>
                  </w:r>
                </w:p>
              </w:tc>
              <w:tc>
                <w:tcPr>
                  <w:tcW w:w="674" w:type="pct"/>
                </w:tcPr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</w:pP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82%</w:t>
                  </w:r>
                </w:p>
              </w:tc>
              <w:tc>
                <w:tcPr>
                  <w:tcW w:w="712" w:type="pct"/>
                </w:tcPr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</w:pP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90%</w:t>
                  </w:r>
                </w:p>
              </w:tc>
            </w:tr>
            <w:tr w:rsidR="000C4B3F" w:rsidRPr="00E23E2C" w:rsidTr="00E23E2C">
              <w:trPr>
                <w:trHeight w:val="329"/>
              </w:trPr>
              <w:tc>
                <w:tcPr>
                  <w:tcW w:w="226" w:type="pct"/>
                  <w:vMerge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3" w:type="pct"/>
                  <w:vMerge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34" w:type="pct"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Осознанность выбора</w:t>
                  </w:r>
                </w:p>
              </w:tc>
              <w:tc>
                <w:tcPr>
                  <w:tcW w:w="674" w:type="pct"/>
                </w:tcPr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</w:pP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48%</w:t>
                  </w:r>
                </w:p>
              </w:tc>
              <w:tc>
                <w:tcPr>
                  <w:tcW w:w="712" w:type="pct"/>
                </w:tcPr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</w:pP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80%</w:t>
                  </w:r>
                </w:p>
              </w:tc>
            </w:tr>
            <w:tr w:rsidR="000C4B3F" w:rsidRPr="00E23E2C" w:rsidTr="00E23E2C">
              <w:trPr>
                <w:trHeight w:val="287"/>
              </w:trPr>
              <w:tc>
                <w:tcPr>
                  <w:tcW w:w="226" w:type="pct"/>
                  <w:vMerge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3" w:type="pct"/>
                  <w:vMerge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34" w:type="pct"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Реалистичность выбора</w:t>
                  </w:r>
                </w:p>
              </w:tc>
              <w:tc>
                <w:tcPr>
                  <w:tcW w:w="674" w:type="pct"/>
                </w:tcPr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</w:pP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42%</w:t>
                  </w:r>
                </w:p>
              </w:tc>
              <w:tc>
                <w:tcPr>
                  <w:tcW w:w="712" w:type="pct"/>
                </w:tcPr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</w:pP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80%</w:t>
                  </w:r>
                </w:p>
              </w:tc>
            </w:tr>
            <w:tr w:rsidR="000C4B3F" w:rsidRPr="00E23E2C" w:rsidTr="00E23E2C">
              <w:trPr>
                <w:trHeight w:val="256"/>
              </w:trPr>
              <w:tc>
                <w:tcPr>
                  <w:tcW w:w="226" w:type="pct"/>
                  <w:vMerge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3" w:type="pct"/>
                  <w:vMerge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34" w:type="pct"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Согласованность профессионального выбора (на основании психологической диагностики)</w:t>
                  </w:r>
                </w:p>
              </w:tc>
              <w:tc>
                <w:tcPr>
                  <w:tcW w:w="674" w:type="pct"/>
                </w:tcPr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</w:pP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67%</w:t>
                  </w:r>
                </w:p>
              </w:tc>
              <w:tc>
                <w:tcPr>
                  <w:tcW w:w="712" w:type="pct"/>
                </w:tcPr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</w:pP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90%</w:t>
                  </w:r>
                </w:p>
              </w:tc>
            </w:tr>
            <w:tr w:rsidR="000C4B3F" w:rsidRPr="00E23E2C" w:rsidTr="00E23E2C">
              <w:trPr>
                <w:trHeight w:val="838"/>
              </w:trPr>
              <w:tc>
                <w:tcPr>
                  <w:tcW w:w="226" w:type="pct"/>
                  <w:vMerge w:val="restart"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053" w:type="pct"/>
                  <w:vMerge w:val="restart"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Социальная значимость проекта.</w:t>
                  </w:r>
                </w:p>
              </w:tc>
              <w:tc>
                <w:tcPr>
                  <w:tcW w:w="2334" w:type="pct"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Удовлетворённость обучающихся с ОВЗ 8-9 классов рекомендациями, полученными в процессе изучения курса «Мой выбор», представленной картой учреждений профессионального образования Ярославской области, взаимодействием с ГПОУ ЯО Рыбинский колледж городской инфраструктуры.</w:t>
                  </w:r>
                </w:p>
              </w:tc>
              <w:tc>
                <w:tcPr>
                  <w:tcW w:w="674" w:type="pct"/>
                </w:tcPr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0</w:t>
                  </w: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12" w:type="pct"/>
                </w:tcPr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75</w:t>
                  </w: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0C4B3F" w:rsidRPr="00E23E2C" w:rsidTr="00E23E2C">
              <w:tc>
                <w:tcPr>
                  <w:tcW w:w="226" w:type="pct"/>
                  <w:vMerge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3" w:type="pct"/>
                  <w:vMerge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34" w:type="pct"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Удовлетворённость родителей 8-9 классов рекомендациями, полученными в процессе реализации программы «Мой выбор», представленной картой учреждений профессионального образования Ярославской области, взаимодействием с</w:t>
                  </w:r>
                  <w:r w:rsidRPr="00E23E2C">
                    <w:rPr>
                      <w:sz w:val="16"/>
                      <w:szCs w:val="16"/>
                    </w:rPr>
                    <w:t xml:space="preserve"> </w:t>
                  </w: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 xml:space="preserve">ГПОУ ЯО Рыбинский колледж городской инфраструктуры. </w:t>
                  </w:r>
                </w:p>
              </w:tc>
              <w:tc>
                <w:tcPr>
                  <w:tcW w:w="674" w:type="pct"/>
                </w:tcPr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0</w:t>
                  </w: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12" w:type="pct"/>
                </w:tcPr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85</w:t>
                  </w: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0C4B3F" w:rsidRPr="00E23E2C" w:rsidTr="00E23E2C">
              <w:tc>
                <w:tcPr>
                  <w:tcW w:w="226" w:type="pct"/>
                  <w:vMerge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3" w:type="pct"/>
                  <w:vMerge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34" w:type="pct"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Удовлетворённость педагогов, классных руководителей 8-9 классов реализацией «дорожной карты», взаимодействием с ГПОУ ЯО Рыбинский колледж городской инфраструктуры.</w:t>
                  </w:r>
                </w:p>
              </w:tc>
              <w:tc>
                <w:tcPr>
                  <w:tcW w:w="674" w:type="pct"/>
                </w:tcPr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0</w:t>
                  </w: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12" w:type="pct"/>
                </w:tcPr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90</w:t>
                  </w: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0C4B3F" w:rsidRPr="00E23E2C" w:rsidTr="00E23E2C">
              <w:tc>
                <w:tcPr>
                  <w:tcW w:w="226" w:type="pct"/>
                  <w:vMerge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3" w:type="pct"/>
                  <w:vMerge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34" w:type="pct"/>
                </w:tcPr>
                <w:p w:rsidR="000C4B3F" w:rsidRPr="00E23E2C" w:rsidRDefault="000C4B3F" w:rsidP="0088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E23E2C">
                    <w:rPr>
                      <w:rFonts w:ascii="Times New Roman" w:eastAsia="Calibri" w:hAnsi="Times New Roman"/>
                      <w:sz w:val="16"/>
                      <w:szCs w:val="16"/>
                    </w:rPr>
                    <w:t>Удовлетворённость работников ГПОУ ЯО Рыбинский колледж городской инфраструктуры организацией сетевого взаимодействия с СОШ № 3.</w:t>
                  </w:r>
                </w:p>
              </w:tc>
              <w:tc>
                <w:tcPr>
                  <w:tcW w:w="674" w:type="pct"/>
                </w:tcPr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0</w:t>
                  </w: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12" w:type="pct"/>
                </w:tcPr>
                <w:p w:rsidR="000C4B3F" w:rsidRPr="000C4B3F" w:rsidRDefault="000C4B3F" w:rsidP="00F30D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90</w:t>
                  </w:r>
                  <w:r w:rsidRPr="000C4B3F">
                    <w:rPr>
                      <w:rFonts w:ascii="Times New Roman" w:eastAsia="Calibri" w:hAnsi="Times New Roman"/>
                      <w:sz w:val="16"/>
                      <w:szCs w:val="16"/>
                    </w:rPr>
                    <w:t>%</w:t>
                  </w:r>
                </w:p>
              </w:tc>
            </w:tr>
          </w:tbl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23E2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Ярославской области.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23E2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Рыбинский колледж городской инфраструктуры.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96"/>
        <w:gridCol w:w="3127"/>
        <w:gridCol w:w="1795"/>
        <w:gridCol w:w="160"/>
        <w:gridCol w:w="897"/>
        <w:gridCol w:w="2931"/>
      </w:tblGrid>
      <w:tr w:rsidR="004721EB" w:rsidTr="00A937AC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A937AC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Pr="00F411B6" w:rsidRDefault="00A937AC" w:rsidP="00F411B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Солнцева С.Н., директор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AC" w:rsidRDefault="00A937AC" w:rsidP="00DC0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участники проекта имеют </w:t>
            </w:r>
            <w:r w:rsidR="00DC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руководство проектом.</w:t>
            </w:r>
          </w:p>
        </w:tc>
      </w:tr>
      <w:tr w:rsidR="00A937AC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Pr="00F411B6" w:rsidRDefault="00A937AC" w:rsidP="00F411B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Default="00A937AC" w:rsidP="00304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Ю.В., </w:t>
            </w: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МУДПО «Информационно-образовательный центр» </w:t>
            </w:r>
            <w:proofErr w:type="spell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проекта.</w:t>
            </w:r>
          </w:p>
        </w:tc>
      </w:tr>
      <w:tr w:rsidR="00C56A94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4" w:rsidRPr="00F411B6" w:rsidRDefault="00C56A94" w:rsidP="00F411B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4" w:rsidRDefault="00C56A94" w:rsidP="00304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Ерастова С.Г.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  <w:r w:rsidRPr="00C5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Рыбинский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олледж городской инфраструктуры</w:t>
            </w: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94" w:rsidRDefault="00C56A9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94" w:rsidRDefault="00C56A9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со стороны </w:t>
            </w:r>
            <w:r w:rsidRPr="00C5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Рыбинский колледж городской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37AC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Pr="00F411B6" w:rsidRDefault="00A937AC" w:rsidP="00F411B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О.Н., заместитель директора по УВР</w:t>
            </w: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AC" w:rsidRDefault="00A937AC" w:rsidP="00C51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дорожной карты, с</w:t>
            </w:r>
            <w:r w:rsidRPr="00C5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C5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ЯО</w:t>
            </w:r>
            <w:r w:rsidRPr="00C5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реализуются  адаптированные профессиональные образовательные программы с указанием перечня профессий для разных категорий лиц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37AC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Pr="00F411B6" w:rsidRDefault="00A937AC" w:rsidP="00F411B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Реброва Е.А., заместитель директора по УВР</w:t>
            </w: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AC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Pr="00F411B6" w:rsidRDefault="00A937AC" w:rsidP="00F411B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С.В., педагог-психолог</w:t>
            </w: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Default="00A937AC" w:rsidP="00C51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C5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C5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внеурочной деятельности «Мой выбор»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37AC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Pr="00F411B6" w:rsidRDefault="00A937AC" w:rsidP="00F411B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педагог-психолог</w:t>
            </w: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рассмотрение диагностических методик для выявления </w:t>
            </w:r>
            <w:proofErr w:type="spellStart"/>
            <w:r w:rsidRPr="00C5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C5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37AC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Pr="00F411B6" w:rsidRDefault="00A937AC" w:rsidP="00F411B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Севрюгина А.В., учитель-логопед, дефектолог.</w:t>
            </w: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AC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Pr="00F411B6" w:rsidRDefault="00A937AC" w:rsidP="00F411B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8-9 классов</w:t>
            </w: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C" w:rsidRDefault="00A937A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дорожной карты, поддержание связи с родителями.</w:t>
            </w:r>
          </w:p>
        </w:tc>
      </w:tr>
      <w:tr w:rsidR="004721EB" w:rsidTr="00A937AC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6283F" w:rsidRDefault="004721EB" w:rsidP="0006283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6283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совета.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A3E20" w:rsidP="00FA3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r w:rsidR="0098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педагогическим коллективом</w:t>
            </w:r>
            <w:r w:rsidR="0098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6283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6283F" w:rsidP="00FA3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с </w:t>
            </w:r>
            <w:r w:rsidRPr="0006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Рыбинский колледж городской инфраструктуры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с СОШ № 3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845DE" w:rsidP="00FA3E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организовано на основании договора.</w:t>
            </w:r>
          </w:p>
        </w:tc>
      </w:tr>
      <w:tr w:rsidR="004721EB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A937AC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21EB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EB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A937A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BE0451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BE0451" w:rsidRDefault="00BE0451" w:rsidP="00BE045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1843"/>
        <w:gridCol w:w="1701"/>
        <w:gridCol w:w="2410"/>
      </w:tblGrid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конечный результат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продукт реализации проекта</w:t>
            </w:r>
          </w:p>
        </w:tc>
      </w:tr>
      <w:tr w:rsidR="003049D4" w:rsidRPr="003049D4" w:rsidTr="00886F2F"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9D4" w:rsidRPr="0019022F" w:rsidRDefault="003049D4" w:rsidP="00304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</w:t>
            </w:r>
            <w:r w:rsidRPr="0019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Разработать «Дорожную карту по организации </w:t>
            </w:r>
            <w:proofErr w:type="spellStart"/>
            <w:r w:rsidRPr="0019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9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 с </w:t>
            </w:r>
            <w:proofErr w:type="gramStart"/>
            <w:r w:rsidRPr="0019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9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ОВЗ 8-9 классов»</w:t>
            </w: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группы по разработке дорожной карты.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Солнцева С.Н.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создана, её состав определён.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плана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О.Н.,</w:t>
            </w:r>
          </w:p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Реброва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составлен.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«дорожной карты».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О.Н.,</w:t>
            </w:r>
          </w:p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дорожной карты.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«дорожной карты», внесение изменений – корректировка, утверждение.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ай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Солнцева С.Н.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 рассмотрена на педсовете, утверждена директором школы (протокол педсовета, приказ по школе).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разработанной дорожной карты.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 г.- май 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О.Н., Реброва Е.А., Петрова С.В.,  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 реализован.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реализации «дорожной карты».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 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Ю.В., </w:t>
            </w:r>
          </w:p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Солнцева С.Н.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«дорожной карты» в виде справки.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текста «дорожной карты» как продукта инновационного проекта.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«дорожной карты» для итогового сборника.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Разработана «дорожная карта» по организации </w:t>
            </w:r>
            <w:proofErr w:type="spellStart"/>
            <w:r w:rsidRPr="0030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30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 с </w:t>
            </w:r>
            <w:proofErr w:type="gramStart"/>
            <w:r w:rsidRPr="0030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0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 8-9 классов.</w:t>
            </w:r>
          </w:p>
        </w:tc>
      </w:tr>
      <w:tr w:rsidR="003049D4" w:rsidRPr="003049D4" w:rsidTr="00886F2F"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19022F" w:rsidRDefault="003049D4" w:rsidP="00304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022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2.</w:t>
            </w:r>
            <w:r w:rsidRPr="001902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Разработать программу курса внеурочной деятельности «Мой выбор» для обучающихся с ОВЗ 8-9 классов.</w:t>
            </w: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19022F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информационных источников.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FA3E20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источники изучены.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19022F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тематического планирования.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 разработано.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19022F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планирования занятий.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конкретных занятий разработано.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19022F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конспектов занятий.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2019 г. </w:t>
            </w:r>
            <w:proofErr w:type="gram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ай 2010г.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занятий разработаны в количестве 68.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19022F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Апробирование курса в 8-9 классах.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 г. – май 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апробированы в 8-9 классах.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19022F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курса «Мой выбор» для итогового сборника.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9D4" w:rsidRPr="003049D4" w:rsidRDefault="003049D4" w:rsidP="00304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Разработана программа </w:t>
            </w:r>
            <w:proofErr w:type="spellStart"/>
            <w:r w:rsidRPr="0030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профориентационного</w:t>
            </w:r>
            <w:proofErr w:type="spellEnd"/>
            <w:r w:rsidRPr="0030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курса внеурочной деятельности «Мой выбор» для обучающихся с ОВЗ 8-9 классов.</w:t>
            </w:r>
          </w:p>
        </w:tc>
      </w:tr>
      <w:tr w:rsidR="003049D4" w:rsidRPr="003049D4" w:rsidTr="00886F2F"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19022F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22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3.</w:t>
            </w:r>
            <w:r w:rsidRPr="001902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Подобрать специальные методы  диагностики  профессиональных интересов  и </w:t>
            </w:r>
            <w:proofErr w:type="gramStart"/>
            <w:r w:rsidRPr="001902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склонностей</w:t>
            </w:r>
            <w:proofErr w:type="gramEnd"/>
            <w:r w:rsidRPr="001902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обучающихся с ОВЗ в соответствии с особенностями их психофизического развития.</w:t>
            </w: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информационных источников.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февраль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Севрюгина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и рассмотрение диагностических методик для выявления </w:t>
            </w:r>
            <w:proofErr w:type="spell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склонностей обучающихся с ОВЗ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юнь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Севрюгина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методики подобраны.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необходимых дополнительных диагностических инструментов (анкет, опросников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Севрюгина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инструменты разработаны.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Апробирование подобранного диагностического инструментария.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 г</w:t>
            </w:r>
            <w:proofErr w:type="gram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Севрюгина А.В.,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инструментарий апробирован.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психолого-педагогического консультирования с обучающимися с ОВЗ и их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 – апрель 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Петрова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FA3E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консультации с </w:t>
            </w:r>
            <w:r w:rsidR="00FA3E2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обучающихся с ОВЗ, </w:t>
            </w:r>
            <w:r w:rsidR="00A25A3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bookmarkStart w:id="0" w:name="_GoBack"/>
            <w:bookmarkEnd w:id="0"/>
            <w:r w:rsidR="00FA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% родителей.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полученных результатов. Внесение корректив.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Севрюгина А.В.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экспертиза диагностического инструментария.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Сентябрь-ноябрь 2021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Ю.В., </w:t>
            </w:r>
          </w:p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Солнцева С.Н.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диагностических методик прошёл внешнюю экспертизу.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пакета диагностических методик для выявления </w:t>
            </w:r>
            <w:proofErr w:type="spell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склонностей обучающихся с ОВЗ.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Бутылкина</w:t>
            </w:r>
            <w:proofErr w:type="spell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Севрюгина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Подобран пакет диагностических методик и опросников для выявления </w:t>
            </w:r>
            <w:proofErr w:type="spellStart"/>
            <w:r w:rsidRPr="0030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30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склонностей обучающихся с ОВЗ в соответствии с </w:t>
            </w:r>
            <w:r w:rsidRPr="0030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особенностями их психофизического развития.</w:t>
            </w:r>
          </w:p>
        </w:tc>
      </w:tr>
      <w:tr w:rsidR="003049D4" w:rsidRPr="003049D4" w:rsidTr="00886F2F"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19022F" w:rsidRDefault="003049D4" w:rsidP="003049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902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Задача  4.</w:t>
            </w:r>
            <w:r w:rsidRPr="001902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Создать карту учреждений профессионального образования Ярославской области, в которых реализуются  адаптированные профессиональные образовательные программы с указанием перечня профессий для разных категорий лиц с ОВЗ.</w:t>
            </w: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группы по созданию карты.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Ю.В.</w:t>
            </w:r>
          </w:p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О.Н., Реброва Е.А.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создана, её состав определён.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стратегии выявления организаций профессионального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Ю.В.</w:t>
            </w:r>
          </w:p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О.Н., Реброва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Определена тематика и формы проведения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связей с организациями профессионального образования Ярославской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ай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Ю.В.</w:t>
            </w:r>
          </w:p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О.Н., Реброва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распределены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перечня профессий, которые могут в организациях профессионального образования получить выпускники школы с ОВЗ.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 г</w:t>
            </w:r>
            <w:proofErr w:type="gram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Ю.В.</w:t>
            </w:r>
          </w:p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О.Н., Реброва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карты.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Ю.В.</w:t>
            </w:r>
          </w:p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О.Н., Реброва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Создана карта учреждений профессионального образования Ярославской области, в которых реализуются программы обучения лиц с ОВЗ с указанием перечня профессий для разных категорий лиц с ОВЗ.</w:t>
            </w:r>
          </w:p>
        </w:tc>
      </w:tr>
      <w:tr w:rsidR="003049D4" w:rsidRPr="003049D4" w:rsidTr="00886F2F"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19022F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5.</w:t>
            </w:r>
            <w:r w:rsidRPr="0019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Организовать сетевое сотрудничество с ГПОУ ЯО Рыбинский колледж городской инфраструктуры.</w:t>
            </w: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особенностями функционирования ГПОУ ЯО Рыбинский колледж городской инфраструктуры.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Ю.В., Ерастова С.Г., Соколова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о сотрудничестве, разработка совместного плана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Солнцева С.Н., Ерастова С.Г.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Заключён договор, утверждён план совместной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совместной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 г</w:t>
            </w:r>
            <w:proofErr w:type="gramStart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г, октябрь 2020 г. – апрель 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Солнцева С.Н., Ерастова С.Г., классные </w:t>
            </w: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8-9 классов.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Проведены запланированные </w:t>
            </w: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мероприятия, оформлены их конспекты.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сетевого взаимодействия, определение перспектив совместной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Солнцева С.Н., Ерастова С.Г.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сетевого взаимодействия оформлены в виде Отчёта.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материалов для итогового сборника.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Ерастова С.Г., Соколова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 пакет материалов по сетевому взаимодействию с ГПОУ ЯО Рыбинский колледж городской инфраструктуры: договор о сотрудничестве, план взаимодействия, конспекты мероприятий.</w:t>
            </w:r>
          </w:p>
        </w:tc>
      </w:tr>
      <w:tr w:rsidR="003049D4" w:rsidRPr="003049D4" w:rsidTr="00886F2F"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19022F" w:rsidRDefault="003049D4" w:rsidP="00304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0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единого Сборника по итогам реализации проекта, отзывов внешней экспертизы.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Ю.В.,</w:t>
            </w:r>
          </w:p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 единый Сборник по итогам реализации проекта.</w:t>
            </w: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отчётов по результатам реализации проекта.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distribut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Солнцева С.Н., Соколова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сданы.</w:t>
            </w: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реализованного проекта.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Ю.В., Солнцева С.Н., Соколова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D4" w:rsidRPr="003049D4" w:rsidTr="00886F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инновационной деятельности в дальнейшем.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Солнцева С.Н., Соколова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D4" w:rsidRPr="003049D4" w:rsidRDefault="003049D4" w:rsidP="00304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Определена тема нового инновационного проекта.</w:t>
            </w:r>
          </w:p>
        </w:tc>
      </w:tr>
    </w:tbl>
    <w:p w:rsidR="004721EB" w:rsidRDefault="004721EB" w:rsidP="004721EB"/>
    <w:p w:rsidR="000E0FF9" w:rsidRPr="004B723A" w:rsidRDefault="004B723A">
      <w:pPr>
        <w:rPr>
          <w:rFonts w:ascii="Times New Roman" w:eastAsia="Times New Roman" w:hAnsi="Times New Roman" w:cs="Times New Roman"/>
          <w:sz w:val="24"/>
          <w:szCs w:val="24"/>
        </w:rPr>
      </w:pPr>
      <w:r w:rsidRPr="004B723A">
        <w:rPr>
          <w:rFonts w:ascii="Times New Roman" w:eastAsia="Times New Roman" w:hAnsi="Times New Roman" w:cs="Times New Roman"/>
          <w:sz w:val="24"/>
          <w:szCs w:val="24"/>
        </w:rPr>
        <w:t xml:space="preserve">Директор СОШ № 3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B723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4B723A">
        <w:rPr>
          <w:rFonts w:ascii="Times New Roman" w:eastAsia="Times New Roman" w:hAnsi="Times New Roman" w:cs="Times New Roman"/>
          <w:sz w:val="24"/>
          <w:szCs w:val="24"/>
        </w:rPr>
        <w:t>С.Н.Солнцева</w:t>
      </w:r>
      <w:proofErr w:type="spellEnd"/>
    </w:p>
    <w:sectPr w:rsidR="000E0FF9" w:rsidRPr="004B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A90"/>
    <w:multiLevelType w:val="hybridMultilevel"/>
    <w:tmpl w:val="DB22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6A99"/>
    <w:multiLevelType w:val="hybridMultilevel"/>
    <w:tmpl w:val="F600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505E"/>
    <w:multiLevelType w:val="hybridMultilevel"/>
    <w:tmpl w:val="F56E369E"/>
    <w:lvl w:ilvl="0" w:tplc="825A39E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822FA"/>
    <w:multiLevelType w:val="hybridMultilevel"/>
    <w:tmpl w:val="06C4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A5D29"/>
    <w:multiLevelType w:val="hybridMultilevel"/>
    <w:tmpl w:val="4236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54E42"/>
    <w:multiLevelType w:val="hybridMultilevel"/>
    <w:tmpl w:val="08F4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94C59"/>
    <w:multiLevelType w:val="hybridMultilevel"/>
    <w:tmpl w:val="AA3407CA"/>
    <w:lvl w:ilvl="0" w:tplc="825A39E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3251F4B"/>
    <w:multiLevelType w:val="hybridMultilevel"/>
    <w:tmpl w:val="8596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D70B0"/>
    <w:multiLevelType w:val="hybridMultilevel"/>
    <w:tmpl w:val="D2F8F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551CE6"/>
    <w:multiLevelType w:val="hybridMultilevel"/>
    <w:tmpl w:val="F960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F085F"/>
    <w:multiLevelType w:val="hybridMultilevel"/>
    <w:tmpl w:val="8D88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6283F"/>
    <w:rsid w:val="000C4B3F"/>
    <w:rsid w:val="000D3CFA"/>
    <w:rsid w:val="000E0FF9"/>
    <w:rsid w:val="00183C2E"/>
    <w:rsid w:val="0019022F"/>
    <w:rsid w:val="003049D4"/>
    <w:rsid w:val="00327441"/>
    <w:rsid w:val="003401CC"/>
    <w:rsid w:val="004721EB"/>
    <w:rsid w:val="004B723A"/>
    <w:rsid w:val="00512C19"/>
    <w:rsid w:val="00536091"/>
    <w:rsid w:val="005C0FDE"/>
    <w:rsid w:val="00663AB4"/>
    <w:rsid w:val="00702413"/>
    <w:rsid w:val="007066F6"/>
    <w:rsid w:val="00796471"/>
    <w:rsid w:val="007D5A80"/>
    <w:rsid w:val="007F166A"/>
    <w:rsid w:val="008208A2"/>
    <w:rsid w:val="00831A12"/>
    <w:rsid w:val="008438D3"/>
    <w:rsid w:val="008F2EE6"/>
    <w:rsid w:val="00911683"/>
    <w:rsid w:val="009742D0"/>
    <w:rsid w:val="009845DE"/>
    <w:rsid w:val="00A15F61"/>
    <w:rsid w:val="00A25A32"/>
    <w:rsid w:val="00A937AC"/>
    <w:rsid w:val="00B51AD4"/>
    <w:rsid w:val="00BE0451"/>
    <w:rsid w:val="00C05B62"/>
    <w:rsid w:val="00C23793"/>
    <w:rsid w:val="00C500C1"/>
    <w:rsid w:val="00C51E9C"/>
    <w:rsid w:val="00C56A94"/>
    <w:rsid w:val="00CD31D4"/>
    <w:rsid w:val="00DC0E35"/>
    <w:rsid w:val="00DE0CDC"/>
    <w:rsid w:val="00DF70CA"/>
    <w:rsid w:val="00E23E2C"/>
    <w:rsid w:val="00E41D7E"/>
    <w:rsid w:val="00E42B4F"/>
    <w:rsid w:val="00EA4FAF"/>
    <w:rsid w:val="00F1481E"/>
    <w:rsid w:val="00F1693E"/>
    <w:rsid w:val="00F411B6"/>
    <w:rsid w:val="00FA3E20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2C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5A8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2C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5A8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3.ryb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3@ryb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3.rybadm.ru/1/p98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1D8B-E540-4154-B46F-3321A890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admin</cp:lastModifiedBy>
  <cp:revision>43</cp:revision>
  <cp:lastPrinted>2019-02-20T04:47:00Z</cp:lastPrinted>
  <dcterms:created xsi:type="dcterms:W3CDTF">2019-02-16T12:02:00Z</dcterms:created>
  <dcterms:modified xsi:type="dcterms:W3CDTF">2019-02-20T06:36:00Z</dcterms:modified>
</cp:coreProperties>
</file>