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Государственное автономное учреждение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дополнительного</w:t>
      </w:r>
      <w:proofErr w:type="gramEnd"/>
      <w:r>
        <w:rPr>
          <w:rFonts w:cs="Times New Roman"/>
          <w:sz w:val="28"/>
          <w:szCs w:val="28"/>
        </w:rPr>
        <w:t xml:space="preserve"> профессионального образования Ярославской области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«Институт развития образования»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Центр развития инновационной инфраструктуры</w:t>
      </w: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Отчет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деятельности РИП</w:t>
      </w:r>
    </w:p>
    <w:p w:rsidR="00A217F1" w:rsidRDefault="00E826CA">
      <w:pPr>
        <w:spacing w:after="0" w:line="276" w:lineRule="auto"/>
        <w:ind w:firstLine="567"/>
        <w:jc w:val="center"/>
      </w:pPr>
      <w:r>
        <w:rPr>
          <w:rFonts w:cs="Times New Roman"/>
          <w:sz w:val="28"/>
          <w:szCs w:val="28"/>
        </w:rPr>
        <w:t>за 2</w:t>
      </w:r>
      <w:r w:rsidR="009D0499">
        <w:rPr>
          <w:rFonts w:cs="Times New Roman"/>
          <w:sz w:val="28"/>
          <w:szCs w:val="28"/>
        </w:rPr>
        <w:t xml:space="preserve"> полугодие 2019 года</w:t>
      </w: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9D0499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Исполнитель:</w:t>
      </w:r>
    </w:p>
    <w:p w:rsidR="00A217F1" w:rsidRDefault="009D0499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Метенова Е.Е., методист ЦРИИ</w:t>
      </w: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9D0499">
      <w:pPr>
        <w:spacing w:after="0" w:line="276" w:lineRule="auto"/>
        <w:ind w:firstLine="567"/>
        <w:jc w:val="center"/>
        <w:sectPr w:rsidR="00A217F1">
          <w:pgSz w:w="11906" w:h="16838"/>
          <w:pgMar w:top="737" w:right="851" w:bottom="993" w:left="1134" w:header="0" w:footer="0" w:gutter="0"/>
          <w:cols w:space="720"/>
          <w:formProt w:val="0"/>
          <w:docGrid w:linePitch="360" w:charSpace="-6145"/>
        </w:sectPr>
      </w:pPr>
      <w:r>
        <w:rPr>
          <w:rFonts w:cs="Times New Roman"/>
          <w:sz w:val="28"/>
          <w:szCs w:val="28"/>
        </w:rPr>
        <w:t>г. Ярославль, 2019 г.</w:t>
      </w:r>
    </w:p>
    <w:p w:rsidR="00A217F1" w:rsidRDefault="009D0499">
      <w:pPr>
        <w:pStyle w:val="1"/>
        <w:rPr>
          <w:rFonts w:ascii="Times New Roman" w:hAnsi="Times New Roman" w:cs="Times New Roman"/>
          <w:b/>
          <w:color w:val="000000" w:themeColor="text1"/>
        </w:rPr>
      </w:pPr>
      <w:bookmarkStart w:id="0" w:name="_Toc521569455"/>
      <w:bookmarkEnd w:id="0"/>
      <w:r>
        <w:rPr>
          <w:rFonts w:ascii="Times New Roman" w:hAnsi="Times New Roman" w:cs="Times New Roman"/>
          <w:b/>
          <w:color w:val="000000" w:themeColor="text1"/>
        </w:rPr>
        <w:lastRenderedPageBreak/>
        <w:t>Наличие отчетов о деятельности РИП на сайтах образовательных организаций</w:t>
      </w:r>
    </w:p>
    <w:p w:rsidR="00A217F1" w:rsidRDefault="00A217F1">
      <w:pPr>
        <w:spacing w:after="0" w:line="360" w:lineRule="auto"/>
        <w:ind w:firstLine="567"/>
        <w:jc w:val="both"/>
        <w:rPr>
          <w:rFonts w:cs="Times New Roman"/>
        </w:rPr>
      </w:pPr>
    </w:p>
    <w:p w:rsidR="00A217F1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Порядок признания образовательных организаций региональными инновационными площадками обязывает образовательные организации, получившие данный статус, ежеквартально публиковать отчеты о деятельности РИП на сайте организации, в специально отведенном для этого разделе. </w:t>
      </w:r>
    </w:p>
    <w:p w:rsidR="00A217F1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Ежеквартально Центр развития инновационной инфраструктуры ГАУ ДПО ИРО отслеживает наполняемость разделов РИП на сайтах образовательных организаций на предмет публикации отчетов, а также других материалов по проектам и программам. В </w:t>
      </w:r>
      <w:proofErr w:type="gramStart"/>
      <w:r>
        <w:rPr>
          <w:rFonts w:cs="Times New Roman"/>
        </w:rPr>
        <w:t>настоящем</w:t>
      </w:r>
      <w:proofErr w:type="gramEnd"/>
      <w:r>
        <w:rPr>
          <w:rFonts w:cs="Times New Roman"/>
        </w:rPr>
        <w:t xml:space="preserve"> отчете сведена актуальная информация от РИП, п</w:t>
      </w:r>
      <w:r w:rsidR="00E826CA">
        <w:rPr>
          <w:rFonts w:cs="Times New Roman"/>
        </w:rPr>
        <w:t xml:space="preserve">олучивших этот статус в  2017, </w:t>
      </w:r>
      <w:r>
        <w:rPr>
          <w:rFonts w:cs="Times New Roman"/>
        </w:rPr>
        <w:t>2018</w:t>
      </w:r>
      <w:r w:rsidR="00E826CA">
        <w:rPr>
          <w:rFonts w:cs="Times New Roman"/>
        </w:rPr>
        <w:t xml:space="preserve"> и 2019 </w:t>
      </w:r>
      <w:r>
        <w:rPr>
          <w:rFonts w:cs="Times New Roman"/>
        </w:rPr>
        <w:t xml:space="preserve">годах. Основная цель - проследить фактическую деятельность организаций по разработке инновационных продуктов, соответствие фактической деятельности планам по реализации проектов (программ). </w:t>
      </w:r>
    </w:p>
    <w:p w:rsidR="00A217F1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Данная информация учитывается при проведении ежегодных собеседований с РИП по вопросам реализации проектов (программ) и их возможных корректировок.</w:t>
      </w:r>
    </w:p>
    <w:p w:rsidR="00A217F1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Ниже представлен список РИП, </w:t>
      </w:r>
      <w:proofErr w:type="gramStart"/>
      <w:r>
        <w:rPr>
          <w:rFonts w:cs="Times New Roman"/>
        </w:rPr>
        <w:t>отчеты</w:t>
      </w:r>
      <w:proofErr w:type="gramEnd"/>
      <w:r>
        <w:rPr>
          <w:rFonts w:cs="Times New Roman"/>
        </w:rPr>
        <w:t xml:space="preserve"> которых были своевременно опубликованы / не опубликованы на сайтах образовательных организаций.</w:t>
      </w:r>
    </w:p>
    <w:p w:rsidR="00A217F1" w:rsidRDefault="00A217F1">
      <w:pPr>
        <w:spacing w:after="0" w:line="360" w:lineRule="auto"/>
        <w:ind w:firstLine="567"/>
        <w:jc w:val="both"/>
        <w:rPr>
          <w:rFonts w:cs="Times New Roman"/>
        </w:rPr>
      </w:pPr>
    </w:p>
    <w:tbl>
      <w:tblPr>
        <w:tblW w:w="9576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168"/>
        <w:gridCol w:w="9"/>
        <w:gridCol w:w="3152"/>
        <w:gridCol w:w="1138"/>
        <w:gridCol w:w="1131"/>
        <w:gridCol w:w="989"/>
        <w:gridCol w:w="989"/>
      </w:tblGrid>
      <w:tr w:rsidR="00A217F1" w:rsidTr="00E826CA">
        <w:trPr>
          <w:trHeight w:val="413"/>
        </w:trPr>
        <w:tc>
          <w:tcPr>
            <w:tcW w:w="5329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217F1" w:rsidRDefault="009D04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Статус РИП с 2017г.</w:t>
            </w:r>
          </w:p>
        </w:tc>
        <w:tc>
          <w:tcPr>
            <w:tcW w:w="1138" w:type="dxa"/>
            <w:tcBorders>
              <w:bottom w:val="single" w:sz="4" w:space="0" w:color="00000A"/>
            </w:tcBorders>
            <w:shd w:val="clear" w:color="auto" w:fill="auto"/>
          </w:tcPr>
          <w:p w:rsidR="00A217F1" w:rsidRDefault="00A217F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A"/>
            </w:tcBorders>
            <w:shd w:val="clear" w:color="auto" w:fill="auto"/>
          </w:tcPr>
          <w:p w:rsidR="00A217F1" w:rsidRDefault="00A217F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bottom w:val="single" w:sz="4" w:space="0" w:color="00000A"/>
            </w:tcBorders>
            <w:shd w:val="clear" w:color="auto" w:fill="auto"/>
          </w:tcPr>
          <w:p w:rsidR="00A217F1" w:rsidRDefault="00A217F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bottom w:val="single" w:sz="4" w:space="0" w:color="00000A"/>
            </w:tcBorders>
            <w:shd w:val="clear" w:color="auto" w:fill="auto"/>
          </w:tcPr>
          <w:p w:rsidR="00A217F1" w:rsidRDefault="00A217F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E826CA" w:rsidTr="00E826CA">
        <w:trPr>
          <w:trHeight w:val="300"/>
        </w:trPr>
        <w:tc>
          <w:tcPr>
            <w:tcW w:w="21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826CA" w:rsidRDefault="00E826C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Организация-заявитель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826CA" w:rsidRDefault="00E826C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РИП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квартал 2019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квартал 2019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26CA" w:rsidRPr="00E826CA" w:rsidRDefault="00E826CA">
            <w:pPr>
              <w:spacing w:after="0" w:line="240" w:lineRule="auto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  <w:r>
              <w:br/>
              <w:t>2019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26CA" w:rsidRPr="00E826CA" w:rsidRDefault="00E826CA">
            <w:pPr>
              <w:spacing w:after="0" w:line="240" w:lineRule="auto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  <w:r>
              <w:br/>
              <w:t>2019</w:t>
            </w:r>
          </w:p>
        </w:tc>
      </w:tr>
      <w:tr w:rsidR="00E826CA" w:rsidTr="004D00A3">
        <w:trPr>
          <w:trHeight w:val="726"/>
        </w:trPr>
        <w:tc>
          <w:tcPr>
            <w:tcW w:w="21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826CA" w:rsidRDefault="00E826C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ГПОАУ ЯО Рыбинский промышленно-экономический колледж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826CA" w:rsidRDefault="00E826CA">
            <w:pPr>
              <w:spacing w:after="0"/>
            </w:pPr>
            <w:hyperlink r:id="rId9">
              <w:r>
                <w:rPr>
                  <w:rStyle w:val="aa"/>
                  <w:rFonts w:cs="Times New Roman"/>
                </w:rPr>
                <w:t>Технология разработки осно</w:t>
              </w:r>
              <w:r>
                <w:rPr>
                  <w:rStyle w:val="aa"/>
                  <w:rFonts w:cs="Times New Roman"/>
                </w:rPr>
                <w:t>в</w:t>
              </w:r>
              <w:r>
                <w:rPr>
                  <w:rStyle w:val="aa"/>
                  <w:rFonts w:cs="Times New Roman"/>
                </w:rPr>
                <w:t>ной профессиональной образовательной программы, основанной на интеграции ФГОС СПО и ФГОС среднего общего образования нового поколения» (проект)</w:t>
              </w:r>
            </w:hyperlink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000B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5000B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440A0D">
            <w:pPr>
              <w:spacing w:after="0" w:line="240" w:lineRule="auto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440A0D">
            <w:pPr>
              <w:spacing w:after="0" w:line="240" w:lineRule="auto"/>
            </w:pPr>
            <w:r>
              <w:t>-</w:t>
            </w:r>
          </w:p>
        </w:tc>
      </w:tr>
      <w:tr w:rsidR="00E826CA" w:rsidTr="004D00A3">
        <w:trPr>
          <w:trHeight w:val="726"/>
        </w:trPr>
        <w:tc>
          <w:tcPr>
            <w:tcW w:w="21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826CA" w:rsidRDefault="00E826CA">
            <w:pPr>
              <w:rPr>
                <w:rFonts w:cs="Times New Roman"/>
              </w:rPr>
            </w:pPr>
            <w:r>
              <w:rPr>
                <w:rFonts w:cs="Times New Roman"/>
              </w:rPr>
              <w:t>МУ ДПО «Информационно-образовательный Центр» г. Рыбинска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826CA" w:rsidRDefault="00E826CA">
            <w:pPr>
              <w:spacing w:after="0"/>
            </w:pPr>
            <w:hyperlink r:id="rId10">
              <w:r>
                <w:rPr>
                  <w:rStyle w:val="aa"/>
                  <w:rFonts w:cs="Times New Roman"/>
                </w:rPr>
                <w:t xml:space="preserve">Освоение и развитие социокультурных практик как ресурса достижения </w:t>
              </w:r>
              <w:proofErr w:type="gramStart"/>
              <w:r>
                <w:rPr>
                  <w:rStyle w:val="aa"/>
                  <w:rFonts w:cs="Times New Roman"/>
                </w:rPr>
                <w:t>обучающимися</w:t>
              </w:r>
              <w:proofErr w:type="gramEnd"/>
              <w:r>
                <w:rPr>
                  <w:rStyle w:val="aa"/>
                  <w:rFonts w:cs="Times New Roman"/>
                </w:rPr>
                <w:t xml:space="preserve"> новых образовательных результатов с учетом требований ФГОС (проект)</w:t>
              </w:r>
            </w:hyperlink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440A0D">
            <w:pPr>
              <w:spacing w:after="0" w:line="240" w:lineRule="auto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440A0D">
            <w:pPr>
              <w:spacing w:after="0" w:line="240" w:lineRule="auto"/>
            </w:pPr>
            <w:r>
              <w:t>-</w:t>
            </w:r>
          </w:p>
        </w:tc>
      </w:tr>
      <w:tr w:rsidR="00E826CA" w:rsidTr="00E826CA">
        <w:trPr>
          <w:trHeight w:val="726"/>
        </w:trPr>
        <w:tc>
          <w:tcPr>
            <w:tcW w:w="21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826CA" w:rsidRDefault="00E826C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ГПОАУ ЯО Ростовский колледж </w:t>
            </w:r>
            <w:r>
              <w:rPr>
                <w:rFonts w:cs="Times New Roman"/>
                <w:color w:val="000000"/>
              </w:rPr>
              <w:lastRenderedPageBreak/>
              <w:t>отраслевых технологий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826CA" w:rsidRDefault="00E826CA">
            <w:pPr>
              <w:spacing w:after="0"/>
            </w:pPr>
            <w:hyperlink r:id="rId11">
              <w:r>
                <w:rPr>
                  <w:rStyle w:val="aa"/>
                  <w:rFonts w:cs="Times New Roman"/>
                </w:rPr>
                <w:t xml:space="preserve">Разработка и внедрение вариативной инновационной модели </w:t>
              </w:r>
              <w:r>
                <w:rPr>
                  <w:rStyle w:val="aa"/>
                  <w:rFonts w:cs="Times New Roman"/>
                </w:rPr>
                <w:lastRenderedPageBreak/>
                <w:t>профессиональной образовательной организации, соответствующей потребностям социально-экономического развития региона (проект)</w:t>
              </w:r>
            </w:hyperlink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lastRenderedPageBreak/>
              <w:t>+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E826CA" w:rsidRDefault="00467DC8">
            <w:pPr>
              <w:spacing w:after="0" w:line="240" w:lineRule="auto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E826CA" w:rsidRDefault="00467DC8">
            <w:pPr>
              <w:spacing w:after="0" w:line="240" w:lineRule="auto"/>
            </w:pPr>
            <w:r>
              <w:t>+</w:t>
            </w:r>
          </w:p>
        </w:tc>
      </w:tr>
      <w:tr w:rsidR="00E826CA" w:rsidTr="00467DC8">
        <w:trPr>
          <w:trHeight w:val="1603"/>
        </w:trPr>
        <w:tc>
          <w:tcPr>
            <w:tcW w:w="21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826CA" w:rsidRDefault="00E826C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ГАУ ДПО «Институт развития образования»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826CA" w:rsidRDefault="00E826CA">
            <w:pPr>
              <w:spacing w:after="0"/>
            </w:pPr>
            <w:hyperlink r:id="rId12">
              <w:r>
                <w:rPr>
                  <w:rStyle w:val="aa"/>
                  <w:rFonts w:cs="Times New Roman"/>
                </w:rPr>
                <w:t>Технология создания профессиональных обучающихся сообществ как  средство повышения профессиональной компетентности педагогов в  школах при переходе в эффективный режим работы (проект)</w:t>
              </w:r>
            </w:hyperlink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Pr="00467DC8" w:rsidRDefault="00467DC8">
            <w:pPr>
              <w:spacing w:after="0" w:line="240" w:lineRule="auto"/>
            </w:pPr>
            <w:r w:rsidRPr="00467DC8"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Pr="00467DC8" w:rsidRDefault="00467DC8">
            <w:pPr>
              <w:spacing w:after="0" w:line="240" w:lineRule="auto"/>
            </w:pPr>
            <w:r w:rsidRPr="00467DC8">
              <w:t>-</w:t>
            </w:r>
          </w:p>
        </w:tc>
      </w:tr>
      <w:tr w:rsidR="00E826CA" w:rsidTr="004D00A3">
        <w:trPr>
          <w:trHeight w:val="726"/>
        </w:trPr>
        <w:tc>
          <w:tcPr>
            <w:tcW w:w="21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826CA" w:rsidRDefault="00E826C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МУ ДПО «Информационно-образовательный центр» Тутаевского МР</w:t>
            </w:r>
          </w:p>
        </w:tc>
        <w:tc>
          <w:tcPr>
            <w:tcW w:w="3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826CA" w:rsidRDefault="00E826CA">
            <w:pPr>
              <w:spacing w:after="0"/>
            </w:pPr>
            <w:hyperlink r:id="rId13">
              <w:r>
                <w:rPr>
                  <w:rStyle w:val="aa"/>
                  <w:rFonts w:cs="Times New Roman"/>
                </w:rPr>
                <w:t xml:space="preserve">Реализация комплекса мер, обеспечивающих переход муниципальной сети профильного обучения на ФГОС СОО через внедрение технологии </w:t>
              </w:r>
              <w:proofErr w:type="spellStart"/>
              <w:r>
                <w:rPr>
                  <w:rStyle w:val="aa"/>
                  <w:rFonts w:cs="Times New Roman"/>
                </w:rPr>
                <w:t>мыследеятельностной</w:t>
              </w:r>
              <w:proofErr w:type="spellEnd"/>
              <w:r>
                <w:rPr>
                  <w:rStyle w:val="aa"/>
                  <w:rFonts w:cs="Times New Roman"/>
                </w:rPr>
                <w:t xml:space="preserve"> педагогики (проект)</w:t>
              </w:r>
            </w:hyperlink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-</w:t>
            </w:r>
          </w:p>
        </w:tc>
      </w:tr>
      <w:tr w:rsidR="00E826CA" w:rsidTr="004D00A3">
        <w:trPr>
          <w:trHeight w:val="726"/>
        </w:trPr>
        <w:tc>
          <w:tcPr>
            <w:tcW w:w="21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826CA" w:rsidRDefault="00E826C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МУ ДПО «Информационно-образовательный центр» Тутаевского МР</w:t>
            </w:r>
          </w:p>
        </w:tc>
        <w:tc>
          <w:tcPr>
            <w:tcW w:w="3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826CA" w:rsidRDefault="00E826CA">
            <w:pPr>
              <w:spacing w:after="0"/>
            </w:pPr>
            <w:hyperlink r:id="rId14">
              <w:r>
                <w:rPr>
                  <w:rStyle w:val="aa"/>
                  <w:rFonts w:cs="Times New Roman"/>
                </w:rPr>
  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        </w:r>
            </w:hyperlink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-</w:t>
            </w:r>
          </w:p>
        </w:tc>
      </w:tr>
      <w:tr w:rsidR="00E826CA" w:rsidTr="00E826CA">
        <w:trPr>
          <w:trHeight w:val="726"/>
        </w:trPr>
        <w:tc>
          <w:tcPr>
            <w:tcW w:w="21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826CA" w:rsidRDefault="00E826C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МУ ДПО «Информационно-образовательный центр» Тутаевского МР</w:t>
            </w:r>
          </w:p>
        </w:tc>
        <w:tc>
          <w:tcPr>
            <w:tcW w:w="3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826CA" w:rsidRDefault="00E826CA">
            <w:pPr>
              <w:spacing w:after="0"/>
            </w:pPr>
            <w:hyperlink r:id="rId15">
              <w:r>
                <w:rPr>
                  <w:rStyle w:val="aa"/>
                  <w:rFonts w:cs="Times New Roman"/>
                </w:rPr>
                <w:t>Профессиональная культура оценочной деятельности современного педагога (проект)</w:t>
              </w:r>
            </w:hyperlink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+</w:t>
            </w:r>
          </w:p>
        </w:tc>
      </w:tr>
      <w:tr w:rsidR="00E826CA" w:rsidTr="004D00A3">
        <w:trPr>
          <w:trHeight w:val="726"/>
        </w:trPr>
        <w:tc>
          <w:tcPr>
            <w:tcW w:w="21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826CA" w:rsidRDefault="00E826C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ГПОУ ЯО Угличский механико-технологический колледж</w:t>
            </w:r>
          </w:p>
        </w:tc>
        <w:tc>
          <w:tcPr>
            <w:tcW w:w="3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826CA" w:rsidRDefault="00E826CA">
            <w:pPr>
              <w:spacing w:after="0"/>
            </w:pPr>
            <w:hyperlink r:id="rId16">
              <w:r>
                <w:rPr>
                  <w:rStyle w:val="aa"/>
                  <w:rFonts w:cs="Times New Roman"/>
                </w:rPr>
                <w:t xml:space="preserve"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</w:t>
              </w:r>
              <w:r>
                <w:rPr>
                  <w:rStyle w:val="aa"/>
                  <w:rFonts w:cs="Times New Roman"/>
                </w:rPr>
                <w:lastRenderedPageBreak/>
                <w:t>организаций (проект)</w:t>
              </w:r>
            </w:hyperlink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lastRenderedPageBreak/>
              <w:t>+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-</w:t>
            </w:r>
          </w:p>
        </w:tc>
      </w:tr>
      <w:tr w:rsidR="00E826CA" w:rsidTr="004D00A3">
        <w:trPr>
          <w:trHeight w:val="726"/>
        </w:trPr>
        <w:tc>
          <w:tcPr>
            <w:tcW w:w="21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826CA" w:rsidRDefault="00E826C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МОУ СОШ № 36 г. Рыбинска</w:t>
            </w:r>
          </w:p>
        </w:tc>
        <w:tc>
          <w:tcPr>
            <w:tcW w:w="3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826CA" w:rsidRDefault="00E826CA">
            <w:pPr>
              <w:spacing w:after="0"/>
            </w:pPr>
            <w:hyperlink r:id="rId17">
              <w:r>
                <w:rPr>
                  <w:rStyle w:val="aa"/>
                  <w:rFonts w:cs="Times New Roman"/>
                </w:rPr>
                <w:t>Центр медиации в образовательной организации на основе новых финансовых механизмов (проект)</w:t>
              </w:r>
            </w:hyperlink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-</w:t>
            </w:r>
          </w:p>
        </w:tc>
      </w:tr>
      <w:tr w:rsidR="00E826CA" w:rsidTr="004D00A3">
        <w:trPr>
          <w:trHeight w:val="726"/>
        </w:trPr>
        <w:tc>
          <w:tcPr>
            <w:tcW w:w="21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826CA" w:rsidRDefault="00E826C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МОУ ДПО «Городской центр развития образования» г. Ярославля</w:t>
            </w:r>
          </w:p>
        </w:tc>
        <w:tc>
          <w:tcPr>
            <w:tcW w:w="3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826CA" w:rsidRDefault="00E826CA">
            <w:pPr>
              <w:spacing w:after="0"/>
            </w:pPr>
            <w:hyperlink r:id="rId18">
              <w:r>
                <w:rPr>
                  <w:rStyle w:val="aa"/>
                  <w:rFonts w:cs="Times New Roman"/>
                </w:rPr>
                <w:t>Система работы с детьми с особыми образовательными потребностями средствами УМК «Перспективная начальная школа» и «</w:t>
              </w:r>
              <w:proofErr w:type="spellStart"/>
              <w:r>
                <w:rPr>
                  <w:rStyle w:val="aa"/>
                  <w:rFonts w:cs="Times New Roman"/>
                </w:rPr>
                <w:t>Предшкола</w:t>
              </w:r>
              <w:proofErr w:type="spellEnd"/>
              <w:r>
                <w:rPr>
                  <w:rStyle w:val="aa"/>
                  <w:rFonts w:cs="Times New Roman"/>
                </w:rPr>
                <w:t xml:space="preserve"> нового поколения» (проект)</w:t>
              </w:r>
            </w:hyperlink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-</w:t>
            </w:r>
          </w:p>
        </w:tc>
      </w:tr>
      <w:tr w:rsidR="00E826CA" w:rsidTr="004D00A3">
        <w:trPr>
          <w:trHeight w:val="726"/>
        </w:trPr>
        <w:tc>
          <w:tcPr>
            <w:tcW w:w="21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826CA" w:rsidRDefault="00E826C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ГПОУ ЯО Любимский аграрно-политехнический колледж </w:t>
            </w:r>
          </w:p>
        </w:tc>
        <w:tc>
          <w:tcPr>
            <w:tcW w:w="3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826CA" w:rsidRDefault="00E826CA">
            <w:pPr>
              <w:spacing w:after="0"/>
            </w:pPr>
            <w:hyperlink r:id="rId19">
              <w:r>
                <w:rPr>
                  <w:rStyle w:val="aa"/>
                  <w:rFonts w:cs="Times New Roman"/>
                </w:rPr>
                <w:t xml:space="preserve">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стандартов и методиками </w:t>
              </w:r>
              <w:proofErr w:type="spellStart"/>
              <w:r>
                <w:rPr>
                  <w:rStyle w:val="aa"/>
                  <w:rFonts w:cs="Times New Roman"/>
                </w:rPr>
                <w:t>WorldSkills</w:t>
              </w:r>
              <w:proofErr w:type="spellEnd"/>
              <w:r>
                <w:rPr>
                  <w:rStyle w:val="aa"/>
                  <w:rFonts w:cs="Times New Roman"/>
                </w:rPr>
                <w:t xml:space="preserve"> (проект)</w:t>
              </w:r>
            </w:hyperlink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-</w:t>
            </w:r>
          </w:p>
        </w:tc>
      </w:tr>
      <w:tr w:rsidR="00E826CA" w:rsidTr="00E826CA">
        <w:trPr>
          <w:trHeight w:val="726"/>
        </w:trPr>
        <w:tc>
          <w:tcPr>
            <w:tcW w:w="21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826CA" w:rsidRDefault="00E826C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3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826CA" w:rsidRDefault="00E826CA">
            <w:pPr>
              <w:spacing w:after="0"/>
            </w:pPr>
            <w:hyperlink r:id="rId20">
              <w:r>
                <w:rPr>
                  <w:rStyle w:val="aa"/>
                  <w:rFonts w:cs="Times New Roman"/>
                </w:rPr>
                <w:t xml:space="preserve">Социально-бытовое сопровождение </w:t>
              </w:r>
              <w:proofErr w:type="gramStart"/>
              <w:r>
                <w:rPr>
                  <w:rStyle w:val="aa"/>
                  <w:rFonts w:cs="Times New Roman"/>
                </w:rPr>
                <w:t>обучающихся</w:t>
              </w:r>
              <w:proofErr w:type="gramEnd"/>
              <w:r>
                <w:rPr>
                  <w:rStyle w:val="aa"/>
                  <w:rFonts w:cs="Times New Roman"/>
                </w:rPr>
                <w:t xml:space="preserve"> с ограниченными возможностями здоровья в профессиональном образовательном учреждении (проект)</w:t>
              </w:r>
            </w:hyperlink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26CA" w:rsidRDefault="00E826C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26CA" w:rsidRDefault="004D00A3">
            <w:pPr>
              <w:spacing w:after="0" w:line="240" w:lineRule="auto"/>
            </w:pPr>
            <w:r>
              <w:t>+</w:t>
            </w:r>
          </w:p>
        </w:tc>
      </w:tr>
    </w:tbl>
    <w:p w:rsidR="00A217F1" w:rsidRDefault="00A217F1">
      <w:pPr>
        <w:spacing w:after="0" w:line="240" w:lineRule="auto"/>
        <w:rPr>
          <w:rFonts w:cs="Times New Roman"/>
        </w:rPr>
      </w:pPr>
    </w:p>
    <w:tbl>
      <w:tblPr>
        <w:tblW w:w="9606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207"/>
        <w:gridCol w:w="3129"/>
        <w:gridCol w:w="1131"/>
        <w:gridCol w:w="1131"/>
        <w:gridCol w:w="1004"/>
        <w:gridCol w:w="1004"/>
      </w:tblGrid>
      <w:tr w:rsidR="00E826CA" w:rsidTr="00E826CA">
        <w:trPr>
          <w:trHeight w:val="413"/>
        </w:trPr>
        <w:tc>
          <w:tcPr>
            <w:tcW w:w="5353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E826CA" w:rsidRDefault="00E826C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Статус РИП с 2018г.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</w:tcPr>
          <w:p w:rsidR="00E826CA" w:rsidRDefault="00E826C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</w:tcPr>
          <w:p w:rsidR="00E826CA" w:rsidRDefault="00E826C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A"/>
            </w:tcBorders>
          </w:tcPr>
          <w:p w:rsidR="00E826CA" w:rsidRDefault="00E826C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826CA" w:rsidRDefault="00E826C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A6116" w:rsidTr="00E826CA">
        <w:trPr>
          <w:trHeight w:val="300"/>
        </w:trPr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A6116" w:rsidRDefault="004A61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Организация-заявитель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6116" w:rsidRDefault="004A61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РИП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rPr>
                <w:lang w:val="en-US"/>
              </w:rPr>
              <w:t xml:space="preserve">I </w:t>
            </w:r>
            <w:r>
              <w:t>квартал 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rPr>
                <w:lang w:val="en-US"/>
              </w:rPr>
              <w:t xml:space="preserve">II </w:t>
            </w:r>
            <w:r>
              <w:t>квартал 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116" w:rsidRPr="00E826CA" w:rsidRDefault="004A6116" w:rsidP="009D0499">
            <w:pPr>
              <w:spacing w:after="0" w:line="240" w:lineRule="auto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  <w:r>
              <w:br/>
              <w:t>2019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116" w:rsidRPr="00E826CA" w:rsidRDefault="004A6116" w:rsidP="009D0499">
            <w:pPr>
              <w:spacing w:after="0" w:line="240" w:lineRule="auto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  <w:r>
              <w:br/>
              <w:t>2019</w:t>
            </w:r>
          </w:p>
        </w:tc>
      </w:tr>
      <w:tr w:rsidR="004A6116" w:rsidTr="00B50A07">
        <w:trPr>
          <w:trHeight w:val="726"/>
        </w:trPr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A6116" w:rsidRDefault="004A611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МОУ «Лицей № 86», </w:t>
            </w:r>
            <w:proofErr w:type="spellStart"/>
            <w:r>
              <w:rPr>
                <w:rFonts w:cs="Times New Roman"/>
                <w:color w:val="000000"/>
              </w:rPr>
              <w:t>г</w:t>
            </w:r>
            <w:proofErr w:type="gramStart"/>
            <w:r>
              <w:rPr>
                <w:rFonts w:cs="Times New Roman"/>
                <w:color w:val="000000"/>
              </w:rPr>
              <w:t>.Я</w:t>
            </w:r>
            <w:proofErr w:type="gramEnd"/>
            <w:r>
              <w:rPr>
                <w:rFonts w:cs="Times New Roman"/>
                <w:color w:val="000000"/>
              </w:rPr>
              <w:t>рославль</w:t>
            </w:r>
            <w:proofErr w:type="spellEnd"/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6116" w:rsidRDefault="004A6116">
            <w:pPr>
              <w:spacing w:after="0" w:line="240" w:lineRule="auto"/>
            </w:pPr>
            <w:hyperlink r:id="rId21">
              <w:r>
                <w:rPr>
                  <w:rStyle w:val="-"/>
                  <w:rFonts w:cs="Times New Roman"/>
                </w:rPr>
                <w:t>Региональная инженерная школа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4A6116" w:rsidRDefault="004A6116">
            <w:pPr>
              <w:spacing w:after="0" w:line="240" w:lineRule="auto"/>
            </w:pPr>
            <w:r>
              <w:t>-</w:t>
            </w:r>
          </w:p>
        </w:tc>
      </w:tr>
      <w:tr w:rsidR="004A6116" w:rsidTr="00E826CA">
        <w:trPr>
          <w:trHeight w:val="726"/>
        </w:trPr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A6116" w:rsidRDefault="004A611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ГПОУ ЯО Ярославский градостроительный колледж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6116" w:rsidRDefault="004A6116">
            <w:pPr>
              <w:spacing w:after="0" w:line="240" w:lineRule="auto"/>
            </w:pPr>
            <w:hyperlink r:id="rId22">
              <w:r>
                <w:rPr>
                  <w:rStyle w:val="-"/>
                  <w:rFonts w:cs="Times New Roman"/>
                </w:rPr>
        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116" w:rsidRDefault="00B50A07">
            <w:pPr>
              <w:spacing w:after="0" w:line="240" w:lineRule="auto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116" w:rsidRDefault="00B50A07">
            <w:pPr>
              <w:spacing w:after="0" w:line="240" w:lineRule="auto"/>
            </w:pPr>
            <w:r>
              <w:t>+</w:t>
            </w:r>
          </w:p>
        </w:tc>
      </w:tr>
      <w:tr w:rsidR="004A6116" w:rsidTr="00F51941">
        <w:trPr>
          <w:trHeight w:val="726"/>
        </w:trPr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A6116" w:rsidRDefault="004A611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МОУ «</w:t>
            </w:r>
            <w:proofErr w:type="gramStart"/>
            <w:r>
              <w:rPr>
                <w:rFonts w:cs="Times New Roman"/>
                <w:color w:val="000000"/>
              </w:rPr>
              <w:t>Средняя</w:t>
            </w:r>
            <w:proofErr w:type="gramEnd"/>
            <w:r>
              <w:rPr>
                <w:rFonts w:cs="Times New Roman"/>
                <w:color w:val="000000"/>
              </w:rPr>
              <w:t xml:space="preserve"> школа №81», г. Ярославль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6116" w:rsidRDefault="004A6116">
            <w:pPr>
              <w:spacing w:after="0" w:line="240" w:lineRule="auto"/>
            </w:pPr>
            <w:hyperlink r:id="rId23">
              <w:r>
                <w:rPr>
                  <w:rStyle w:val="-"/>
                  <w:rFonts w:cs="Times New Roman"/>
                </w:rPr>
                <w:t>Формирование у детей компетентностей будущего как ресурс улучшения образовательных результатов</w:t>
              </w:r>
            </w:hyperlink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4A6116" w:rsidRDefault="00F51941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4A6116" w:rsidRDefault="00F51941">
            <w:pPr>
              <w:spacing w:after="0" w:line="240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4A6116" w:rsidRDefault="00F51941">
            <w:pPr>
              <w:spacing w:after="0" w:line="240" w:lineRule="auto"/>
            </w:pPr>
            <w:r>
              <w:t>-</w:t>
            </w:r>
          </w:p>
        </w:tc>
      </w:tr>
      <w:tr w:rsidR="004A6116" w:rsidTr="00E826CA">
        <w:trPr>
          <w:trHeight w:val="726"/>
        </w:trPr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A6116" w:rsidRDefault="004A611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МОУ Средняя школа № 80, </w:t>
            </w:r>
            <w:proofErr w:type="spellStart"/>
            <w:r>
              <w:rPr>
                <w:rFonts w:cs="Times New Roman"/>
                <w:color w:val="000000"/>
              </w:rPr>
              <w:t>г</w:t>
            </w:r>
            <w:proofErr w:type="gramStart"/>
            <w:r>
              <w:rPr>
                <w:rFonts w:cs="Times New Roman"/>
                <w:color w:val="000000"/>
              </w:rPr>
              <w:t>.Я</w:t>
            </w:r>
            <w:proofErr w:type="gramEnd"/>
            <w:r>
              <w:rPr>
                <w:rFonts w:cs="Times New Roman"/>
                <w:color w:val="000000"/>
              </w:rPr>
              <w:t>рославль</w:t>
            </w:r>
            <w:proofErr w:type="spellEnd"/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6116" w:rsidRDefault="004A6116">
            <w:pPr>
              <w:spacing w:after="0" w:line="240" w:lineRule="auto"/>
            </w:pPr>
            <w:hyperlink r:id="rId24">
              <w:r>
                <w:rPr>
                  <w:rStyle w:val="-"/>
                  <w:rFonts w:cs="Times New Roman"/>
                </w:rPr>
                <w:t xml:space="preserve">Проект «МИКС» -  </w:t>
              </w:r>
              <w:r>
                <w:rPr>
                  <w:rStyle w:val="-"/>
                  <w:rFonts w:cs="Times New Roman"/>
                  <w:b/>
                  <w:bCs/>
                </w:rPr>
                <w:t>м</w:t>
              </w:r>
              <w:r>
                <w:rPr>
                  <w:rStyle w:val="-"/>
                  <w:rFonts w:cs="Times New Roman"/>
                </w:rPr>
                <w:t xml:space="preserve">одернизация </w:t>
              </w:r>
              <w:r>
                <w:rPr>
                  <w:rStyle w:val="-"/>
                  <w:rFonts w:cs="Times New Roman"/>
                  <w:b/>
                  <w:bCs/>
                </w:rPr>
                <w:t>и</w:t>
              </w:r>
              <w:r>
                <w:rPr>
                  <w:rStyle w:val="-"/>
                  <w:rFonts w:cs="Times New Roman"/>
                </w:rPr>
                <w:t>нформационно-</w:t>
              </w:r>
              <w:r>
                <w:rPr>
                  <w:rStyle w:val="-"/>
                  <w:rFonts w:cs="Times New Roman"/>
                  <w:b/>
                  <w:bCs/>
                </w:rPr>
                <w:t>к</w:t>
              </w:r>
              <w:r>
                <w:rPr>
                  <w:rStyle w:val="-"/>
                  <w:rFonts w:cs="Times New Roman"/>
                </w:rPr>
                <w:t xml:space="preserve">оммуникационной </w:t>
              </w:r>
              <w:r>
                <w:rPr>
                  <w:rStyle w:val="-"/>
                  <w:rFonts w:cs="Times New Roman"/>
                  <w:b/>
                  <w:bCs/>
                </w:rPr>
                <w:t>с</w:t>
              </w:r>
              <w:r>
                <w:rPr>
                  <w:rStyle w:val="-"/>
                  <w:rFonts w:cs="Times New Roman"/>
                </w:rPr>
                <w:t>реды школы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116" w:rsidRDefault="00F51941">
            <w:pPr>
              <w:spacing w:after="0" w:line="240" w:lineRule="auto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116" w:rsidRDefault="00F51941">
            <w:pPr>
              <w:spacing w:after="0" w:line="240" w:lineRule="auto"/>
            </w:pPr>
            <w:r>
              <w:t>+</w:t>
            </w:r>
          </w:p>
        </w:tc>
      </w:tr>
      <w:tr w:rsidR="004A6116" w:rsidTr="00E826CA">
        <w:trPr>
          <w:trHeight w:val="726"/>
        </w:trPr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A6116" w:rsidRDefault="004A611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МУ «Городской центр ППМСП», </w:t>
            </w:r>
            <w:proofErr w:type="spellStart"/>
            <w:r>
              <w:rPr>
                <w:rFonts w:cs="Times New Roman"/>
                <w:color w:val="000000"/>
              </w:rPr>
              <w:t>г</w:t>
            </w:r>
            <w:proofErr w:type="gramStart"/>
            <w:r>
              <w:rPr>
                <w:rFonts w:cs="Times New Roman"/>
                <w:color w:val="000000"/>
              </w:rPr>
              <w:t>.Я</w:t>
            </w:r>
            <w:proofErr w:type="gramEnd"/>
            <w:r>
              <w:rPr>
                <w:rFonts w:cs="Times New Roman"/>
                <w:color w:val="000000"/>
              </w:rPr>
              <w:t>рославль</w:t>
            </w:r>
            <w:proofErr w:type="spellEnd"/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6116" w:rsidRDefault="004A6116">
            <w:pPr>
              <w:spacing w:after="0" w:line="240" w:lineRule="auto"/>
            </w:pPr>
            <w:hyperlink r:id="rId25">
              <w:r>
                <w:rPr>
                  <w:rStyle w:val="-"/>
                  <w:rFonts w:cs="Times New Roman"/>
                </w:rPr>
                <w:t>Создание муниципальной модели внедрения восстановительных технологий в воспитательную деятельность образовательных организаций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116" w:rsidRDefault="00F51941">
            <w:pPr>
              <w:spacing w:after="0" w:line="240" w:lineRule="auto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116" w:rsidRDefault="00F51941">
            <w:pPr>
              <w:spacing w:after="0" w:line="240" w:lineRule="auto"/>
            </w:pPr>
            <w:r>
              <w:t>+</w:t>
            </w:r>
          </w:p>
        </w:tc>
      </w:tr>
      <w:tr w:rsidR="004A6116" w:rsidTr="00E826CA">
        <w:trPr>
          <w:trHeight w:val="726"/>
        </w:trPr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A6116" w:rsidRDefault="004A611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ГОУ ЯО «Ярославская </w:t>
            </w:r>
            <w:proofErr w:type="spellStart"/>
            <w:r>
              <w:rPr>
                <w:rFonts w:cs="Times New Roman"/>
                <w:color w:val="000000"/>
              </w:rPr>
              <w:t>школа-интернат</w:t>
            </w:r>
            <w:proofErr w:type="spellEnd"/>
            <w:r>
              <w:rPr>
                <w:rFonts w:cs="Times New Roman"/>
                <w:color w:val="000000"/>
              </w:rPr>
              <w:t xml:space="preserve"> № 8»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6116" w:rsidRDefault="004A6116">
            <w:pPr>
              <w:spacing w:after="0" w:line="240" w:lineRule="auto"/>
            </w:pPr>
            <w:hyperlink r:id="rId26">
              <w:r>
                <w:rPr>
                  <w:rStyle w:val="-"/>
                  <w:rFonts w:cs="Times New Roman"/>
                </w:rPr>
                <w:t>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116" w:rsidRDefault="0064394A">
            <w:pPr>
              <w:spacing w:after="0" w:line="240" w:lineRule="auto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116" w:rsidRDefault="0064394A">
            <w:pPr>
              <w:spacing w:after="0" w:line="240" w:lineRule="auto"/>
            </w:pPr>
            <w:r>
              <w:t>+</w:t>
            </w:r>
          </w:p>
        </w:tc>
      </w:tr>
      <w:tr w:rsidR="004A6116" w:rsidTr="004D00A3">
        <w:trPr>
          <w:trHeight w:val="726"/>
        </w:trPr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801E9" w:rsidRDefault="004A611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ГОУ ЯО «Ярославская </w:t>
            </w:r>
            <w:proofErr w:type="spellStart"/>
            <w:r>
              <w:rPr>
                <w:rFonts w:cs="Times New Roman"/>
                <w:color w:val="000000"/>
              </w:rPr>
              <w:t>школа-интернат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</w:p>
          <w:p w:rsidR="004A6116" w:rsidRDefault="004A611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№ 7»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6116" w:rsidRDefault="004A6116">
            <w:pPr>
              <w:spacing w:after="0" w:line="240" w:lineRule="auto"/>
            </w:pPr>
            <w:hyperlink r:id="rId27">
              <w:r>
                <w:rPr>
                  <w:rStyle w:val="aa"/>
                  <w:rFonts w:cs="Times New Roman"/>
                </w:rPr>
                <w:t xml:space="preserve">Создание обучающей среды  для детей после </w:t>
              </w:r>
              <w:proofErr w:type="spellStart"/>
              <w:r>
                <w:rPr>
                  <w:rStyle w:val="aa"/>
                  <w:rFonts w:cs="Times New Roman"/>
                </w:rPr>
                <w:t>кохлеарной</w:t>
              </w:r>
              <w:proofErr w:type="spellEnd"/>
              <w:r>
                <w:rPr>
                  <w:rStyle w:val="aa"/>
                  <w:rFonts w:cs="Times New Roman"/>
                </w:rPr>
                <w:t xml:space="preserve"> имплантации в образовательных организациях, реализующих программы дошкольного и начального общего образования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5000B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000B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4A6116" w:rsidRDefault="004A6116">
            <w:pPr>
              <w:spacing w:after="0" w:line="240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4A6116" w:rsidRDefault="004A6116">
            <w:pPr>
              <w:spacing w:after="0" w:line="240" w:lineRule="auto"/>
            </w:pPr>
            <w:r>
              <w:t>-</w:t>
            </w:r>
          </w:p>
        </w:tc>
      </w:tr>
      <w:tr w:rsidR="004A6116" w:rsidTr="005F3F29">
        <w:trPr>
          <w:trHeight w:val="726"/>
        </w:trPr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A6116" w:rsidRDefault="004A611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МОУ ДО ДЦ «Восхождение» </w:t>
            </w:r>
            <w:proofErr w:type="spellStart"/>
            <w:r>
              <w:rPr>
                <w:rFonts w:cs="Times New Roman"/>
                <w:color w:val="000000"/>
              </w:rPr>
              <w:t>г</w:t>
            </w:r>
            <w:proofErr w:type="gramStart"/>
            <w:r>
              <w:rPr>
                <w:rFonts w:cs="Times New Roman"/>
                <w:color w:val="000000"/>
              </w:rPr>
              <w:t>.Я</w:t>
            </w:r>
            <w:proofErr w:type="gramEnd"/>
            <w:r>
              <w:rPr>
                <w:rFonts w:cs="Times New Roman"/>
                <w:color w:val="000000"/>
              </w:rPr>
              <w:t>рославля</w:t>
            </w:r>
            <w:proofErr w:type="spellEnd"/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6116" w:rsidRDefault="004A6116">
            <w:pPr>
              <w:spacing w:after="0" w:line="240" w:lineRule="auto"/>
            </w:pPr>
            <w:hyperlink r:id="rId28">
              <w:r>
                <w:rPr>
                  <w:rStyle w:val="-"/>
                  <w:rFonts w:cs="Times New Roman"/>
                </w:rPr>
                <w:t>Технология изучения социального заказа на психологическую поддержку в дополнительном образовании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6116" w:rsidRDefault="005F3F29">
            <w:pPr>
              <w:spacing w:after="0" w:line="240" w:lineRule="auto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4A6116" w:rsidRDefault="005F3F29">
            <w:pPr>
              <w:spacing w:after="0" w:line="240" w:lineRule="auto"/>
            </w:pPr>
            <w:r>
              <w:t>-</w:t>
            </w:r>
          </w:p>
        </w:tc>
      </w:tr>
      <w:tr w:rsidR="004A6116" w:rsidTr="00E826CA">
        <w:trPr>
          <w:trHeight w:val="1603"/>
        </w:trPr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A6116" w:rsidRDefault="004A611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МОУ «Средняя школа № 9», </w:t>
            </w:r>
            <w:proofErr w:type="spellStart"/>
            <w:r>
              <w:rPr>
                <w:rFonts w:cs="Times New Roman"/>
                <w:color w:val="000000"/>
              </w:rPr>
              <w:t>г</w:t>
            </w:r>
            <w:proofErr w:type="gramStart"/>
            <w:r>
              <w:rPr>
                <w:rFonts w:cs="Times New Roman"/>
                <w:color w:val="000000"/>
              </w:rPr>
              <w:t>.П</w:t>
            </w:r>
            <w:proofErr w:type="gramEnd"/>
            <w:r>
              <w:rPr>
                <w:rFonts w:cs="Times New Roman"/>
                <w:color w:val="000000"/>
              </w:rPr>
              <w:t>ереславль</w:t>
            </w:r>
            <w:proofErr w:type="spellEnd"/>
            <w:r>
              <w:rPr>
                <w:rFonts w:cs="Times New Roman"/>
                <w:color w:val="000000"/>
              </w:rPr>
              <w:t>-Залесский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6116" w:rsidRDefault="004A6116">
            <w:pPr>
              <w:spacing w:after="0" w:line="240" w:lineRule="auto"/>
            </w:pPr>
            <w:hyperlink r:id="rId29">
              <w:r>
                <w:rPr>
                  <w:rStyle w:val="-"/>
                  <w:rFonts w:cs="Times New Roman"/>
                </w:rPr>
                <w:t>Инновационные механизмы достижения образовательных   результатов обучающихся с ОВЗ в условиях инклюзивного образования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6116" w:rsidRDefault="009262C9">
            <w:pPr>
              <w:spacing w:after="0" w:line="240" w:lineRule="auto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6116" w:rsidRDefault="009262C9">
            <w:pPr>
              <w:spacing w:after="0" w:line="240" w:lineRule="auto"/>
            </w:pPr>
            <w:r>
              <w:t>+</w:t>
            </w:r>
          </w:p>
        </w:tc>
      </w:tr>
      <w:tr w:rsidR="004A6116" w:rsidTr="00372179">
        <w:trPr>
          <w:trHeight w:val="726"/>
        </w:trPr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A6116" w:rsidRDefault="004A611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МОУ «</w:t>
            </w:r>
            <w:proofErr w:type="gramStart"/>
            <w:r>
              <w:rPr>
                <w:rFonts w:cs="Times New Roman"/>
                <w:color w:val="000000"/>
              </w:rPr>
              <w:t>Левобережная</w:t>
            </w:r>
            <w:proofErr w:type="gramEnd"/>
            <w:r>
              <w:rPr>
                <w:rFonts w:cs="Times New Roman"/>
                <w:color w:val="000000"/>
              </w:rPr>
              <w:t xml:space="preserve"> СШ г. Тутаева» </w:t>
            </w:r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6116" w:rsidRDefault="004A6116">
            <w:pPr>
              <w:spacing w:after="0" w:line="240" w:lineRule="auto"/>
            </w:pPr>
            <w:hyperlink r:id="rId30">
              <w:r>
                <w:rPr>
                  <w:rStyle w:val="aa"/>
                  <w:rFonts w:cs="Times New Roman"/>
                  <w:color w:val="000000"/>
                </w:rPr>
                <w:t>Формирование и развитие базовой функциональной грамотности обучающихся как основы компетенций XXI века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4A6116" w:rsidRDefault="004A6116">
            <w:pPr>
              <w:spacing w:after="0" w:line="240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4A6116" w:rsidRDefault="004A6116">
            <w:pPr>
              <w:spacing w:after="0" w:line="240" w:lineRule="auto"/>
            </w:pPr>
            <w:r>
              <w:t>-</w:t>
            </w:r>
          </w:p>
        </w:tc>
      </w:tr>
      <w:tr w:rsidR="004A6116" w:rsidTr="00E826CA">
        <w:trPr>
          <w:trHeight w:val="726"/>
        </w:trPr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A6116" w:rsidRDefault="004A611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МОУ ДО ЦДТ «Горизонт», </w:t>
            </w:r>
            <w:proofErr w:type="spellStart"/>
            <w:r>
              <w:rPr>
                <w:rFonts w:cs="Times New Roman"/>
                <w:color w:val="000000"/>
              </w:rPr>
              <w:t>г</w:t>
            </w:r>
            <w:proofErr w:type="gramStart"/>
            <w:r>
              <w:rPr>
                <w:rFonts w:cs="Times New Roman"/>
                <w:color w:val="000000"/>
              </w:rPr>
              <w:t>.Я</w:t>
            </w:r>
            <w:proofErr w:type="gramEnd"/>
            <w:r>
              <w:rPr>
                <w:rFonts w:cs="Times New Roman"/>
                <w:color w:val="000000"/>
              </w:rPr>
              <w:t>рославль</w:t>
            </w:r>
            <w:proofErr w:type="spellEnd"/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116" w:rsidRDefault="004A6116">
            <w:pPr>
              <w:spacing w:after="0" w:line="240" w:lineRule="auto"/>
            </w:pPr>
            <w:hyperlink r:id="rId31">
              <w:r>
                <w:rPr>
                  <w:rStyle w:val="-"/>
                  <w:rFonts w:cs="Times New Roman"/>
                </w:rPr>
                <w:t>Сетевые программы и  проекты для творческого развития детей с ментальными нарушениями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116" w:rsidRDefault="009262C9">
            <w:pPr>
              <w:spacing w:after="0" w:line="240" w:lineRule="auto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6116" w:rsidRDefault="009262C9">
            <w:pPr>
              <w:spacing w:after="0" w:line="240" w:lineRule="auto"/>
            </w:pPr>
            <w:r>
              <w:t>+</w:t>
            </w:r>
          </w:p>
        </w:tc>
      </w:tr>
      <w:tr w:rsidR="004A6116" w:rsidTr="009D0499">
        <w:trPr>
          <w:trHeight w:val="409"/>
        </w:trPr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A6116" w:rsidRDefault="004A6116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МОУ СОШ № 23 </w:t>
            </w:r>
            <w:proofErr w:type="spellStart"/>
            <w:r>
              <w:rPr>
                <w:rFonts w:cs="Times New Roman"/>
                <w:color w:val="000000"/>
              </w:rPr>
              <w:t>г</w:t>
            </w:r>
            <w:proofErr w:type="gramStart"/>
            <w:r>
              <w:rPr>
                <w:rFonts w:cs="Times New Roman"/>
                <w:color w:val="000000"/>
              </w:rPr>
              <w:t>.Р</w:t>
            </w:r>
            <w:proofErr w:type="gramEnd"/>
            <w:r>
              <w:rPr>
                <w:rFonts w:cs="Times New Roman"/>
                <w:color w:val="000000"/>
              </w:rPr>
              <w:t>ыбинск</w:t>
            </w:r>
            <w:proofErr w:type="spellEnd"/>
          </w:p>
        </w:tc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6116" w:rsidRDefault="004A6116">
            <w:pPr>
              <w:spacing w:after="0" w:line="240" w:lineRule="auto"/>
            </w:pPr>
            <w:hyperlink r:id="rId32">
              <w:r>
                <w:rPr>
                  <w:rStyle w:val="-"/>
                  <w:rFonts w:cs="Times New Roman"/>
                </w:rPr>
                <w:t xml:space="preserve">Формирование </w:t>
              </w:r>
              <w:proofErr w:type="spellStart"/>
              <w:r>
                <w:rPr>
                  <w:rStyle w:val="-"/>
                  <w:rFonts w:cs="Times New Roman"/>
                </w:rPr>
                <w:t>профориентационной</w:t>
              </w:r>
              <w:proofErr w:type="spellEnd"/>
              <w:r>
                <w:rPr>
                  <w:rStyle w:val="-"/>
                  <w:rFonts w:cs="Times New Roman"/>
                </w:rPr>
                <w:t xml:space="preserve"> компетентности школьников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A6116" w:rsidRDefault="004A6116">
            <w:pPr>
              <w:spacing w:after="0" w:line="240" w:lineRule="auto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4A6116" w:rsidRDefault="009D0499">
            <w:pPr>
              <w:spacing w:after="0" w:line="240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4A6116" w:rsidRDefault="009D0499">
            <w:pPr>
              <w:spacing w:after="0" w:line="240" w:lineRule="auto"/>
            </w:pPr>
            <w:r>
              <w:t>-</w:t>
            </w:r>
          </w:p>
        </w:tc>
      </w:tr>
    </w:tbl>
    <w:p w:rsidR="00A217F1" w:rsidRDefault="00A217F1">
      <w:pPr>
        <w:rPr>
          <w:rFonts w:eastAsiaTheme="majorEastAsia" w:cs="Times New Roman"/>
          <w:b/>
          <w:i/>
          <w:color w:val="000000" w:themeColor="text1"/>
          <w:szCs w:val="32"/>
        </w:rPr>
      </w:pPr>
    </w:p>
    <w:tbl>
      <w:tblPr>
        <w:tblW w:w="9039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1134"/>
        <w:gridCol w:w="1134"/>
      </w:tblGrid>
      <w:tr w:rsidR="009C48ED" w:rsidTr="009C48ED">
        <w:trPr>
          <w:trHeight w:val="413"/>
        </w:trPr>
        <w:tc>
          <w:tcPr>
            <w:tcW w:w="6771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C48ED" w:rsidRDefault="009C48ED" w:rsidP="009D04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Статус РИП с 2019г.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9C48ED" w:rsidRDefault="009C48ED" w:rsidP="009D04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9C48ED" w:rsidRDefault="009C48ED" w:rsidP="009D04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9C48ED" w:rsidTr="009C48ED">
        <w:trPr>
          <w:trHeight w:val="300"/>
        </w:trPr>
        <w:tc>
          <w:tcPr>
            <w:tcW w:w="30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C48ED" w:rsidRDefault="009C48ED" w:rsidP="009D04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Организация-заявитель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C48ED" w:rsidRDefault="009C48ED" w:rsidP="009D04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РИП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48ED" w:rsidRPr="00E826CA" w:rsidRDefault="009C48ED" w:rsidP="009D0499">
            <w:pPr>
              <w:spacing w:after="0" w:line="240" w:lineRule="auto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  <w:r>
              <w:br/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48ED" w:rsidRPr="00E826CA" w:rsidRDefault="009C48ED" w:rsidP="009D0499">
            <w:pPr>
              <w:spacing w:after="0" w:line="240" w:lineRule="auto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  <w:r>
              <w:br/>
              <w:t>2019</w:t>
            </w:r>
          </w:p>
        </w:tc>
      </w:tr>
      <w:tr w:rsidR="009C48ED" w:rsidTr="009C48ED">
        <w:trPr>
          <w:trHeight w:val="726"/>
        </w:trPr>
        <w:tc>
          <w:tcPr>
            <w:tcW w:w="30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9C48ED" w:rsidRDefault="009C48ED" w:rsidP="00262D68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t>ГПАУ ЯО</w:t>
            </w:r>
            <w:r>
              <w:t xml:space="preserve"> Ярославский педагогический колледж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C48ED" w:rsidRDefault="009C48ED" w:rsidP="009D0499">
            <w:pPr>
              <w:spacing w:after="0" w:line="240" w:lineRule="auto"/>
            </w:pPr>
            <w:hyperlink r:id="rId33" w:history="1">
              <w:r w:rsidRPr="009C48ED">
                <w:rPr>
                  <w:rStyle w:val="afb"/>
                </w:rPr>
                <w:t>Модель сетевого взаимодействия в рамках соверш</w:t>
              </w:r>
              <w:r w:rsidRPr="009C48ED">
                <w:rPr>
                  <w:rStyle w:val="afb"/>
                </w:rPr>
                <w:t>е</w:t>
              </w:r>
              <w:r w:rsidRPr="009C48ED">
                <w:rPr>
                  <w:rStyle w:val="afb"/>
                </w:rPr>
                <w:t>нствования профессиональных компетенций педагогов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C48ED" w:rsidRDefault="009C48ED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C48ED" w:rsidRDefault="009C48ED" w:rsidP="009D0499">
            <w:pPr>
              <w:spacing w:after="0" w:line="240" w:lineRule="auto"/>
            </w:pPr>
            <w:r>
              <w:t>+</w:t>
            </w:r>
          </w:p>
        </w:tc>
      </w:tr>
      <w:tr w:rsidR="009C48ED" w:rsidTr="009C48ED">
        <w:trPr>
          <w:trHeight w:val="726"/>
        </w:trPr>
        <w:tc>
          <w:tcPr>
            <w:tcW w:w="30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9C48ED" w:rsidRDefault="00C801E9" w:rsidP="009D049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t>МБОУ</w:t>
            </w:r>
            <w:r w:rsidR="009C48ED">
              <w:t xml:space="preserve"> Дмитриевская средняя школа Даниловского района Ярославской области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C48ED" w:rsidRDefault="00C801E9" w:rsidP="009D0499">
            <w:pPr>
              <w:spacing w:after="0" w:line="240" w:lineRule="auto"/>
            </w:pPr>
            <w:hyperlink r:id="rId34" w:tgtFrame="_blank" w:history="1">
              <w:r>
                <w:rPr>
                  <w:rStyle w:val="afb"/>
                </w:rPr>
                <w:t>Разработка механизмов адресной по</w:t>
              </w:r>
              <w:r>
                <w:rPr>
                  <w:rStyle w:val="afb"/>
                </w:rPr>
                <w:t>д</w:t>
              </w:r>
              <w:r>
                <w:rPr>
                  <w:rStyle w:val="afb"/>
                </w:rPr>
                <w:t>держки обучающихся, проживающих в сельской местности, в получении доступного дополнительного образования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C48ED" w:rsidRDefault="00C801E9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C48ED" w:rsidRDefault="00C801E9" w:rsidP="009D0499">
            <w:pPr>
              <w:spacing w:after="0" w:line="240" w:lineRule="auto"/>
            </w:pPr>
            <w:r>
              <w:t>+</w:t>
            </w:r>
          </w:p>
        </w:tc>
      </w:tr>
      <w:tr w:rsidR="009C48ED" w:rsidTr="009C48ED">
        <w:trPr>
          <w:trHeight w:val="726"/>
        </w:trPr>
        <w:tc>
          <w:tcPr>
            <w:tcW w:w="30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9C48ED" w:rsidRDefault="00C801E9" w:rsidP="009D049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t>МДОУ</w:t>
            </w:r>
            <w:r>
              <w:t xml:space="preserve"> детский сад №114,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ыбинск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9C48ED" w:rsidRDefault="00C801E9" w:rsidP="009D0499">
            <w:pPr>
              <w:spacing w:after="0" w:line="240" w:lineRule="auto"/>
            </w:pPr>
            <w:hyperlink r:id="rId35" w:tgtFrame="_blank" w:history="1">
              <w:r>
                <w:rPr>
                  <w:rStyle w:val="afb"/>
                </w:rPr>
                <w:t>Создание центра психолого-педаг</w:t>
              </w:r>
              <w:r>
                <w:rPr>
                  <w:rStyle w:val="afb"/>
                </w:rPr>
                <w:t>о</w:t>
              </w:r>
              <w:r>
                <w:rPr>
                  <w:rStyle w:val="afb"/>
                </w:rPr>
                <w:t xml:space="preserve">гической помощи семьям, имеющим детей от 0 до 3 лет, на базе дошкольной образовательной организации 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C48ED" w:rsidRDefault="00C801E9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C48ED" w:rsidRDefault="00C801E9" w:rsidP="009D0499">
            <w:pPr>
              <w:spacing w:after="0" w:line="240" w:lineRule="auto"/>
            </w:pPr>
            <w:r>
              <w:t>+</w:t>
            </w:r>
          </w:p>
        </w:tc>
      </w:tr>
    </w:tbl>
    <w:p w:rsidR="00A217F1" w:rsidRDefault="009D0499">
      <w:pPr>
        <w:pStyle w:val="1"/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</w:pPr>
      <w:bookmarkStart w:id="1" w:name="_Toc521569465"/>
      <w:bookmarkEnd w:id="1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 xml:space="preserve">РИП,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получившие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 xml:space="preserve"> статус в 2017 году.</w:t>
      </w:r>
    </w:p>
    <w:p w:rsidR="00A217F1" w:rsidRDefault="00A217F1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Toc521569473"/>
      <w:bookmarkEnd w:id="2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МОУ ДПО Городской центр развития образования г. Ярославля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Система работы с детьми с особыми образовательными потребностями средствами УМК «Перспективная начальная школа» и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Предшкола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нового поколения» (проект)</w:t>
      </w:r>
    </w:p>
    <w:p w:rsidR="00A217F1" w:rsidRDefault="009D0499">
      <w:pPr>
        <w:spacing w:after="0" w:line="240" w:lineRule="auto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>Отчеты не опубликованы.</w:t>
      </w:r>
    </w:p>
    <w:p w:rsidR="00A217F1" w:rsidRDefault="00A217F1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Toc521569474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 ДПО Информационно-образовательный Центр г. Рыбинска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Освоение и развитие социокультурных практик как ресурса достижения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новых образовательных результатов с учетом требований ФГОС (проект)</w:t>
      </w:r>
    </w:p>
    <w:p w:rsidR="00372179" w:rsidRDefault="00372179" w:rsidP="00372179">
      <w:pPr>
        <w:spacing w:after="0" w:line="240" w:lineRule="auto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>Отчеты за 2 полугодие не опубликованы.</w:t>
      </w:r>
    </w:p>
    <w:p w:rsidR="00A217F1" w:rsidRDefault="00A217F1">
      <w:pPr>
        <w:spacing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_Toc521569475"/>
      <w:bookmarkEnd w:id="4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 ДПО Информационно-образовательный центр Тутаевского МР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</w:r>
    </w:p>
    <w:p w:rsidR="00A217F1" w:rsidRDefault="00372179" w:rsidP="00372179">
      <w:pPr>
        <w:spacing w:line="240" w:lineRule="auto"/>
        <w:ind w:firstLine="567"/>
        <w:jc w:val="both"/>
        <w:rPr>
          <w:rFonts w:eastAsia="Times New Roman" w:cs="Times New Roman"/>
          <w:b/>
          <w:color w:val="000000" w:themeColor="text1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Апробирована организационно-управленческая модель образовательной сети «Детский технопарк»</w:t>
      </w:r>
    </w:p>
    <w:p w:rsidR="00A217F1" w:rsidRDefault="009D0499">
      <w:pPr>
        <w:spacing w:after="0" w:line="240" w:lineRule="auto"/>
        <w:jc w:val="both"/>
        <w:rPr>
          <w:color w:val="000000"/>
        </w:rPr>
      </w:pPr>
      <w:bookmarkStart w:id="5" w:name="_Toc521569476"/>
      <w:bookmarkEnd w:id="5"/>
      <w:r>
        <w:rPr>
          <w:rFonts w:eastAsia="Times New Roman" w:cs="Times New Roman"/>
          <w:b/>
          <w:color w:val="000000"/>
          <w:lang w:eastAsia="ru-RU"/>
        </w:rPr>
        <w:t>МУ ДПО Информационно-образовательный центр Тутаевского МР</w:t>
      </w:r>
    </w:p>
    <w:p w:rsidR="00A217F1" w:rsidRDefault="009D0499">
      <w:pPr>
        <w:spacing w:after="0" w:line="240" w:lineRule="auto"/>
        <w:jc w:val="both"/>
        <w:rPr>
          <w:color w:val="000000"/>
        </w:rPr>
      </w:pPr>
      <w:r>
        <w:rPr>
          <w:rFonts w:eastAsia="Times New Roman" w:cs="Times New Roman"/>
          <w:b/>
          <w:color w:val="000000"/>
          <w:lang w:eastAsia="ru-RU"/>
        </w:rPr>
        <w:t xml:space="preserve">Реализация комплекса мер, обеспечивающих переход муниципальной сети профильного обучения на ФГОС СОО через внедрение технологии </w:t>
      </w:r>
      <w:proofErr w:type="spellStart"/>
      <w:r>
        <w:rPr>
          <w:rFonts w:eastAsia="Times New Roman" w:cs="Times New Roman"/>
          <w:b/>
          <w:color w:val="000000"/>
          <w:lang w:eastAsia="ru-RU"/>
        </w:rPr>
        <w:t>мыследеятельностной</w:t>
      </w:r>
      <w:proofErr w:type="spellEnd"/>
      <w:r>
        <w:rPr>
          <w:rFonts w:eastAsia="Times New Roman" w:cs="Times New Roman"/>
          <w:b/>
          <w:color w:val="000000"/>
          <w:lang w:eastAsia="ru-RU"/>
        </w:rPr>
        <w:t xml:space="preserve"> педагогики (проект)</w:t>
      </w:r>
    </w:p>
    <w:p w:rsidR="00372179" w:rsidRDefault="00372179" w:rsidP="00372179">
      <w:pPr>
        <w:spacing w:after="0" w:line="240" w:lineRule="auto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lastRenderedPageBreak/>
        <w:t>Отчеты за 2 полугодие не опубликованы.</w:t>
      </w:r>
    </w:p>
    <w:p w:rsidR="00A217F1" w:rsidRDefault="00A217F1">
      <w:pPr>
        <w:pStyle w:val="2"/>
        <w:spacing w:line="240" w:lineRule="auto"/>
        <w:jc w:val="both"/>
        <w:rPr>
          <w:rFonts w:eastAsia="Times New Roman" w:cs="Times New Roman"/>
          <w:b/>
          <w:color w:val="000000" w:themeColor="text1"/>
          <w:lang w:eastAsia="ru-RU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_Toc521569477"/>
      <w:bookmarkEnd w:id="6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 ДПО Информационно-образовательный центр Тутаевского МР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Профессиональная культура оценочной деятельности современного педагога (проект)</w:t>
      </w:r>
    </w:p>
    <w:p w:rsidR="00A217F1" w:rsidRDefault="00DD3A1C" w:rsidP="00DD3A1C">
      <w:pPr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Принято участие в </w:t>
      </w:r>
      <w:r>
        <w:rPr>
          <w:sz w:val="22"/>
          <w:szCs w:val="22"/>
          <w:lang w:val="en-US"/>
        </w:rPr>
        <w:t>XI</w:t>
      </w:r>
      <w:r>
        <w:rPr>
          <w:sz w:val="22"/>
          <w:szCs w:val="22"/>
        </w:rPr>
        <w:t xml:space="preserve"> межрегиональном этапе </w:t>
      </w:r>
      <w:r>
        <w:rPr>
          <w:sz w:val="22"/>
          <w:szCs w:val="22"/>
          <w:lang w:val="en-US"/>
        </w:rPr>
        <w:t>XVIII</w:t>
      </w:r>
      <w:r>
        <w:rPr>
          <w:sz w:val="22"/>
          <w:szCs w:val="22"/>
        </w:rPr>
        <w:t xml:space="preserve"> Международной Ярмарки социально-педагогических инноваций (г. Ростов).</w:t>
      </w:r>
    </w:p>
    <w:p w:rsidR="00DD3A1C" w:rsidRDefault="00DD3A1C" w:rsidP="00DD3A1C">
      <w:pPr>
        <w:spacing w:after="0"/>
        <w:ind w:firstLine="567"/>
        <w:jc w:val="both"/>
        <w:rPr>
          <w:rFonts w:eastAsia="Calibri"/>
          <w:color w:val="000000"/>
        </w:rPr>
      </w:pPr>
      <w:r>
        <w:rPr>
          <w:sz w:val="22"/>
          <w:szCs w:val="22"/>
        </w:rPr>
        <w:t>Проведён внутренний аудит инновационных продуктов.</w:t>
      </w:r>
    </w:p>
    <w:p w:rsidR="00A217F1" w:rsidRDefault="00A217F1">
      <w:pPr>
        <w:spacing w:after="0"/>
        <w:jc w:val="both"/>
        <w:rPr>
          <w:rFonts w:eastAsia="Arial Unicode MS" w:cs="Times New Roman"/>
          <w:spacing w:val="-2"/>
          <w:lang w:eastAsia="ru-RU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ГАУ ДПО Институт развития образования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_Toc52156947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Технология создания профессиональных обучающихся сообществ как средство повышения профессиональной </w:t>
      </w:r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компетентности педагогов в школах при переходе в эффективный режим работы (проект)</w:t>
      </w:r>
    </w:p>
    <w:p w:rsidR="00A217F1" w:rsidRDefault="00DD3A1C">
      <w:pPr>
        <w:spacing w:after="0" w:line="240" w:lineRule="auto"/>
        <w:ind w:firstLine="567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Отчет за 2 полугодие не опубликован. </w:t>
      </w:r>
    </w:p>
    <w:p w:rsidR="00DD3A1C" w:rsidRDefault="00DD3A1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_Toc521569479"/>
      <w:bookmarkEnd w:id="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ГПОУ ЯО Любимский аграрно-политехнический колледж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стандартов и методиками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WorldSkills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(проект)</w:t>
      </w:r>
    </w:p>
    <w:p w:rsidR="00A217F1" w:rsidRDefault="00DD3A1C">
      <w:pPr>
        <w:spacing w:after="0" w:line="240" w:lineRule="auto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 xml:space="preserve">Отчеты </w:t>
      </w:r>
      <w:r w:rsidR="009D0499">
        <w:rPr>
          <w:rFonts w:eastAsia="Times New Roman" w:cs="Times New Roman"/>
          <w:color w:val="000000"/>
          <w:lang w:eastAsia="ru-RU"/>
        </w:rPr>
        <w:t>не опубликован</w:t>
      </w:r>
      <w:r>
        <w:rPr>
          <w:rFonts w:eastAsia="Times New Roman" w:cs="Times New Roman"/>
          <w:color w:val="000000"/>
          <w:lang w:eastAsia="ru-RU"/>
        </w:rPr>
        <w:t>ы</w:t>
      </w:r>
      <w:r w:rsidR="009D0499">
        <w:rPr>
          <w:rFonts w:eastAsia="Times New Roman" w:cs="Times New Roman"/>
          <w:color w:val="000000"/>
          <w:lang w:eastAsia="ru-RU"/>
        </w:rPr>
        <w:t>.</w:t>
      </w:r>
    </w:p>
    <w:p w:rsidR="00A217F1" w:rsidRDefault="00A217F1">
      <w:pPr>
        <w:spacing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_Toc521569481"/>
      <w:bookmarkEnd w:id="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ГПОАУ ЯО Ростовский колледж отраслевых технологий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развития региона (проект)</w:t>
      </w:r>
    </w:p>
    <w:p w:rsidR="00372179" w:rsidRPr="00372179" w:rsidRDefault="00372179" w:rsidP="00372179">
      <w:pPr>
        <w:spacing w:after="0" w:line="240" w:lineRule="auto"/>
        <w:ind w:firstLine="567"/>
        <w:jc w:val="both"/>
        <w:rPr>
          <w:color w:val="auto"/>
        </w:rPr>
      </w:pPr>
      <w:r w:rsidRPr="00372179">
        <w:rPr>
          <w:color w:val="auto"/>
        </w:rPr>
        <w:t>Разработан к</w:t>
      </w:r>
      <w:r>
        <w:rPr>
          <w:color w:val="auto"/>
        </w:rPr>
        <w:t>омплект методических материалов.</w:t>
      </w:r>
    </w:p>
    <w:p w:rsidR="00A217F1" w:rsidRDefault="00372179" w:rsidP="00372179">
      <w:pPr>
        <w:spacing w:after="0" w:line="240" w:lineRule="auto"/>
        <w:ind w:firstLine="567"/>
        <w:jc w:val="both"/>
        <w:rPr>
          <w:color w:val="auto"/>
        </w:rPr>
      </w:pPr>
      <w:r w:rsidRPr="00372179">
        <w:rPr>
          <w:color w:val="auto"/>
        </w:rPr>
        <w:t>Проведена экспертиза методических материалов группой внешних экспертов</w:t>
      </w:r>
      <w:r>
        <w:rPr>
          <w:color w:val="auto"/>
        </w:rPr>
        <w:t>.</w:t>
      </w:r>
    </w:p>
    <w:p w:rsidR="00372179" w:rsidRPr="00372179" w:rsidRDefault="00372179" w:rsidP="00372179">
      <w:pPr>
        <w:spacing w:after="0" w:line="240" w:lineRule="auto"/>
        <w:ind w:firstLine="567"/>
        <w:jc w:val="both"/>
        <w:rPr>
          <w:color w:val="auto"/>
        </w:rPr>
      </w:pPr>
      <w:proofErr w:type="gramStart"/>
      <w:r>
        <w:rPr>
          <w:color w:val="auto"/>
        </w:rPr>
        <w:t>Презентованы и опубликованы</w:t>
      </w:r>
      <w:proofErr w:type="gramEnd"/>
      <w:r>
        <w:rPr>
          <w:color w:val="auto"/>
        </w:rPr>
        <w:t xml:space="preserve"> методические материалы, полученные в ходе реализации проекта. </w:t>
      </w:r>
    </w:p>
    <w:p w:rsidR="00A217F1" w:rsidRDefault="00A217F1">
      <w:pPr>
        <w:spacing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_Toc521569482"/>
      <w:bookmarkEnd w:id="1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ГПОАУ ЯО Рыбинский промышленно-экономический колледж</w:t>
      </w:r>
    </w:p>
    <w:p w:rsidR="00A217F1" w:rsidRDefault="009D0499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 (проект)</w:t>
      </w:r>
    </w:p>
    <w:p w:rsidR="00372179" w:rsidRDefault="00372179" w:rsidP="00372179">
      <w:pPr>
        <w:spacing w:after="0" w:line="240" w:lineRule="auto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>Отчеты не опубликованы.</w:t>
      </w:r>
    </w:p>
    <w:p w:rsidR="00A217F1" w:rsidRDefault="00A217F1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_Toc521569483"/>
      <w:bookmarkEnd w:id="11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ГПОУ ЯО Угличский механико-технологический колледж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 (проект)</w:t>
      </w:r>
    </w:p>
    <w:p w:rsidR="00A217F1" w:rsidRDefault="009D0499">
      <w:pPr>
        <w:spacing w:after="0" w:line="240" w:lineRule="auto"/>
        <w:ind w:firstLine="708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>Проведен</w:t>
      </w:r>
      <w:r w:rsidR="00DD3A1C">
        <w:rPr>
          <w:rFonts w:eastAsia="Times New Roman" w:cs="Times New Roman"/>
          <w:color w:val="000000"/>
          <w:lang w:eastAsia="ru-RU"/>
        </w:rPr>
        <w:t>о заседание рабочей группы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DD3A1C">
        <w:rPr>
          <w:rFonts w:eastAsia="Times New Roman" w:cs="Times New Roman"/>
          <w:color w:val="000000"/>
          <w:lang w:eastAsia="ru-RU"/>
        </w:rPr>
        <w:t>по обсуждению</w:t>
      </w:r>
      <w:r>
        <w:rPr>
          <w:rFonts w:eastAsia="Times New Roman" w:cs="Times New Roman"/>
          <w:color w:val="000000"/>
          <w:lang w:eastAsia="ru-RU"/>
        </w:rPr>
        <w:t xml:space="preserve"> результатов реализации проекта.</w:t>
      </w:r>
    </w:p>
    <w:p w:rsidR="00A217F1" w:rsidRDefault="00A217F1">
      <w:pPr>
        <w:spacing w:after="0" w:line="240" w:lineRule="auto"/>
        <w:ind w:firstLine="708"/>
        <w:jc w:val="both"/>
        <w:rPr>
          <w:rFonts w:eastAsia="Times New Roman" w:cs="Times New Roman"/>
          <w:b/>
          <w:lang w:eastAsia="ru-RU"/>
        </w:rPr>
      </w:pPr>
    </w:p>
    <w:p w:rsidR="00A217F1" w:rsidRDefault="009D0499">
      <w:pPr>
        <w:spacing w:after="0" w:line="240" w:lineRule="auto"/>
        <w:jc w:val="both"/>
        <w:rPr>
          <w:color w:val="000000"/>
        </w:rPr>
      </w:pPr>
      <w:bookmarkStart w:id="12" w:name="_Toc521569484"/>
      <w:bookmarkEnd w:id="12"/>
      <w:r>
        <w:rPr>
          <w:rFonts w:eastAsia="Times New Roman" w:cs="Times New Roman"/>
          <w:b/>
          <w:color w:val="000000" w:themeColor="text1"/>
          <w:lang w:eastAsia="ru-RU"/>
        </w:rPr>
        <w:t>МОУ СОШ № 36 г. Рыбинска</w:t>
      </w:r>
    </w:p>
    <w:p w:rsidR="00A217F1" w:rsidRDefault="009D0499">
      <w:pPr>
        <w:spacing w:after="0" w:line="240" w:lineRule="auto"/>
        <w:jc w:val="both"/>
        <w:rPr>
          <w:color w:val="000000"/>
        </w:rPr>
      </w:pPr>
      <w:r>
        <w:rPr>
          <w:rFonts w:eastAsia="Times New Roman" w:cs="Times New Roman"/>
          <w:b/>
          <w:color w:val="000000" w:themeColor="text1"/>
          <w:lang w:eastAsia="ru-RU"/>
        </w:rPr>
        <w:t>Центр медиации в образовательной организации на основе новых финансовых механизмов (проект)</w:t>
      </w:r>
    </w:p>
    <w:p w:rsidR="00A217F1" w:rsidRDefault="00DD3A1C">
      <w:pPr>
        <w:spacing w:after="0" w:line="240" w:lineRule="auto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 xml:space="preserve">Отчеты </w:t>
      </w:r>
      <w:r w:rsidR="009D0499">
        <w:rPr>
          <w:rFonts w:eastAsia="Times New Roman" w:cs="Times New Roman"/>
          <w:color w:val="000000"/>
          <w:lang w:eastAsia="ru-RU"/>
        </w:rPr>
        <w:t>не опубликован</w:t>
      </w:r>
      <w:r>
        <w:rPr>
          <w:rFonts w:eastAsia="Times New Roman" w:cs="Times New Roman"/>
          <w:color w:val="000000"/>
          <w:lang w:eastAsia="ru-RU"/>
        </w:rPr>
        <w:t>ы</w:t>
      </w:r>
      <w:r w:rsidR="009D0499">
        <w:rPr>
          <w:rFonts w:eastAsia="Times New Roman" w:cs="Times New Roman"/>
          <w:color w:val="000000"/>
          <w:lang w:eastAsia="ru-RU"/>
        </w:rPr>
        <w:t xml:space="preserve">. </w:t>
      </w:r>
    </w:p>
    <w:p w:rsidR="00A217F1" w:rsidRDefault="00A217F1">
      <w:pPr>
        <w:spacing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_Toc521569485"/>
      <w:bookmarkEnd w:id="13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ГПОУ ЯО Ярославский колледж управления и профессиональных технологий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Социально-бытовое сопровождение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 ограниченными возможностями здоровья в профессиональном образовательном учреждении (проект)</w:t>
      </w:r>
    </w:p>
    <w:p w:rsidR="00A217F1" w:rsidRDefault="004A6116" w:rsidP="004A6116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Проведены</w:t>
      </w:r>
      <w:proofErr w:type="gramEnd"/>
      <w:r>
        <w:rPr>
          <w:rFonts w:cs="Times New Roman"/>
          <w:color w:val="000000"/>
        </w:rPr>
        <w:t xml:space="preserve"> 2 круглых</w:t>
      </w:r>
      <w:r w:rsidRPr="004A6116">
        <w:rPr>
          <w:rFonts w:cs="Times New Roman"/>
          <w:color w:val="000000"/>
        </w:rPr>
        <w:t xml:space="preserve">  стол</w:t>
      </w:r>
      <w:r>
        <w:rPr>
          <w:rFonts w:cs="Times New Roman"/>
          <w:color w:val="000000"/>
        </w:rPr>
        <w:t>а</w:t>
      </w:r>
      <w:r w:rsidRPr="004A6116">
        <w:rPr>
          <w:rFonts w:cs="Times New Roman"/>
          <w:color w:val="000000"/>
        </w:rPr>
        <w:t xml:space="preserve">  на  тему:</w:t>
      </w:r>
      <w:r>
        <w:rPr>
          <w:rFonts w:cs="Times New Roman"/>
          <w:color w:val="000000"/>
        </w:rPr>
        <w:t xml:space="preserve"> </w:t>
      </w:r>
      <w:r w:rsidRPr="004A6116">
        <w:rPr>
          <w:rFonts w:cs="Times New Roman"/>
          <w:color w:val="000000"/>
        </w:rPr>
        <w:t>«Обеспечение социально-бытового</w:t>
      </w:r>
      <w:r>
        <w:rPr>
          <w:rFonts w:cs="Times New Roman"/>
          <w:color w:val="000000"/>
        </w:rPr>
        <w:t xml:space="preserve"> </w:t>
      </w:r>
      <w:r w:rsidRPr="004A6116">
        <w:rPr>
          <w:rFonts w:cs="Times New Roman"/>
          <w:color w:val="000000"/>
        </w:rPr>
        <w:t xml:space="preserve">сопровождения   </w:t>
      </w:r>
      <w:proofErr w:type="gramStart"/>
      <w:r w:rsidRPr="004A6116">
        <w:rPr>
          <w:rFonts w:cs="Times New Roman"/>
          <w:color w:val="000000"/>
        </w:rPr>
        <w:t>обучающихся</w:t>
      </w:r>
      <w:proofErr w:type="gramEnd"/>
      <w:r w:rsidRPr="004A6116">
        <w:rPr>
          <w:rFonts w:cs="Times New Roman"/>
          <w:color w:val="000000"/>
        </w:rPr>
        <w:t xml:space="preserve">   с   ограниченными возможностями   здоровья   в   профессиональном образовательном учреждении»</w:t>
      </w:r>
      <w:r>
        <w:rPr>
          <w:rFonts w:cs="Times New Roman"/>
          <w:color w:val="000000"/>
        </w:rPr>
        <w:t xml:space="preserve"> и </w:t>
      </w:r>
      <w:r w:rsidRPr="004A6116">
        <w:rPr>
          <w:rFonts w:cs="Times New Roman"/>
          <w:color w:val="000000"/>
        </w:rPr>
        <w:t>«Обеспечение  социально-бытового сопровождения обучающихся с ОВЗ в пр</w:t>
      </w:r>
      <w:r>
        <w:rPr>
          <w:rFonts w:cs="Times New Roman"/>
          <w:color w:val="000000"/>
        </w:rPr>
        <w:t>офессиональ</w:t>
      </w:r>
      <w:r w:rsidRPr="004A6116">
        <w:rPr>
          <w:rFonts w:cs="Times New Roman"/>
          <w:color w:val="000000"/>
        </w:rPr>
        <w:t>ном образовательном учреждении»</w:t>
      </w:r>
      <w:r>
        <w:rPr>
          <w:rFonts w:cs="Times New Roman"/>
          <w:color w:val="000000"/>
        </w:rPr>
        <w:t>.</w:t>
      </w:r>
    </w:p>
    <w:p w:rsidR="004A6116" w:rsidRDefault="004A6116" w:rsidP="004A6116">
      <w:pPr>
        <w:spacing w:line="240" w:lineRule="auto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Принято у</w:t>
      </w:r>
      <w:r w:rsidRPr="004A6116">
        <w:rPr>
          <w:rFonts w:cs="Times New Roman"/>
          <w:color w:val="000000"/>
        </w:rPr>
        <w:t>частие  в  Межрегиональной  конференц</w:t>
      </w:r>
      <w:r>
        <w:rPr>
          <w:rFonts w:cs="Times New Roman"/>
          <w:color w:val="000000"/>
        </w:rPr>
        <w:t xml:space="preserve">ии с темой </w:t>
      </w:r>
      <w:r w:rsidRPr="004A6116">
        <w:rPr>
          <w:rFonts w:cs="Times New Roman"/>
          <w:color w:val="000000"/>
        </w:rPr>
        <w:t xml:space="preserve">«Социально-бытовое сопровождение </w:t>
      </w:r>
      <w:proofErr w:type="gramStart"/>
      <w:r w:rsidRPr="004A6116">
        <w:rPr>
          <w:rFonts w:cs="Times New Roman"/>
          <w:color w:val="000000"/>
        </w:rPr>
        <w:t>обучающихся</w:t>
      </w:r>
      <w:proofErr w:type="gramEnd"/>
      <w:r w:rsidRPr="004A6116">
        <w:rPr>
          <w:rFonts w:cs="Times New Roman"/>
          <w:color w:val="000000"/>
        </w:rPr>
        <w:t xml:space="preserve"> с ОВЗ»</w:t>
      </w:r>
      <w:r>
        <w:rPr>
          <w:rFonts w:cs="Times New Roman"/>
          <w:color w:val="000000"/>
        </w:rPr>
        <w:t>.</w:t>
      </w:r>
    </w:p>
    <w:p w:rsidR="004A6116" w:rsidRDefault="004A6116">
      <w:pPr>
        <w:spacing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РИП,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получившие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статус в 2018 году.</w:t>
      </w:r>
    </w:p>
    <w:p w:rsidR="00A217F1" w:rsidRDefault="00A217F1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«Лицей № 86», г. Ярославль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Региональная инженерная школа</w:t>
      </w:r>
    </w:p>
    <w:p w:rsidR="00A217F1" w:rsidRDefault="002A46C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2A46C5">
        <w:rPr>
          <w:rFonts w:eastAsia="Times New Roman" w:cs="Times New Roman"/>
          <w:color w:val="000000"/>
          <w:lang w:eastAsia="ru-RU"/>
        </w:rPr>
        <w:t>Проведен</w:t>
      </w:r>
      <w:proofErr w:type="gramEnd"/>
      <w:r w:rsidRPr="002A46C5">
        <w:rPr>
          <w:rFonts w:eastAsia="Times New Roman" w:cs="Times New Roman"/>
          <w:color w:val="000000"/>
          <w:lang w:eastAsia="ru-RU"/>
        </w:rPr>
        <w:t xml:space="preserve"> региональный </w:t>
      </w:r>
      <w:proofErr w:type="spellStart"/>
      <w:r w:rsidRPr="002A46C5">
        <w:rPr>
          <w:rFonts w:eastAsia="Times New Roman" w:cs="Times New Roman"/>
          <w:color w:val="000000"/>
          <w:lang w:eastAsia="ru-RU"/>
        </w:rPr>
        <w:t>вебинар</w:t>
      </w:r>
      <w:proofErr w:type="spellEnd"/>
      <w:r w:rsidRPr="002A46C5">
        <w:rPr>
          <w:rFonts w:eastAsia="Times New Roman" w:cs="Times New Roman"/>
          <w:color w:val="000000"/>
          <w:lang w:eastAsia="ru-RU"/>
        </w:rPr>
        <w:t xml:space="preserve"> «Региональная инженерная школа: практики профильного обучения. Как организовать ин</w:t>
      </w:r>
      <w:r w:rsidR="00B50A07">
        <w:rPr>
          <w:rFonts w:eastAsia="Times New Roman" w:cs="Times New Roman"/>
          <w:color w:val="000000"/>
          <w:lang w:eastAsia="ru-RU"/>
        </w:rPr>
        <w:t xml:space="preserve">женерные каникулы» </w:t>
      </w:r>
      <w:r w:rsidRPr="002A46C5">
        <w:rPr>
          <w:rFonts w:eastAsia="Times New Roman" w:cs="Times New Roman"/>
          <w:color w:val="000000"/>
          <w:lang w:eastAsia="ru-RU"/>
        </w:rPr>
        <w:t>(20.05.2019)</w:t>
      </w:r>
      <w:r w:rsidR="00B50A07">
        <w:rPr>
          <w:rFonts w:eastAsia="Times New Roman" w:cs="Times New Roman"/>
          <w:color w:val="000000"/>
          <w:lang w:eastAsia="ru-RU"/>
        </w:rPr>
        <w:t>.</w:t>
      </w:r>
    </w:p>
    <w:p w:rsidR="00B50A07" w:rsidRDefault="00B50A07" w:rsidP="00B50A0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Внедрены учебные планы</w:t>
      </w:r>
      <w:r w:rsidRPr="00B50A07">
        <w:rPr>
          <w:rFonts w:eastAsia="Times New Roman" w:cs="Times New Roman"/>
          <w:color w:val="000000"/>
          <w:lang w:eastAsia="ru-RU"/>
        </w:rPr>
        <w:t>, программ</w:t>
      </w:r>
      <w:r>
        <w:rPr>
          <w:rFonts w:eastAsia="Times New Roman" w:cs="Times New Roman"/>
          <w:color w:val="000000"/>
          <w:lang w:eastAsia="ru-RU"/>
        </w:rPr>
        <w:t>ы и курсы</w:t>
      </w:r>
      <w:r w:rsidRPr="00B50A07">
        <w:rPr>
          <w:rFonts w:eastAsia="Times New Roman" w:cs="Times New Roman"/>
          <w:color w:val="000000"/>
          <w:lang w:eastAsia="ru-RU"/>
        </w:rPr>
        <w:t xml:space="preserve"> внеурочной деятельности для 10-11 классов инженерной направленности. </w:t>
      </w:r>
      <w:r>
        <w:rPr>
          <w:rFonts w:eastAsia="Times New Roman" w:cs="Times New Roman"/>
          <w:color w:val="000000"/>
          <w:lang w:eastAsia="ru-RU"/>
        </w:rPr>
        <w:t>Реализована</w:t>
      </w:r>
      <w:r w:rsidRPr="00B50A07">
        <w:rPr>
          <w:rFonts w:eastAsia="Times New Roman" w:cs="Times New Roman"/>
          <w:color w:val="000000"/>
          <w:lang w:eastAsia="ru-RU"/>
        </w:rPr>
        <w:t xml:space="preserve"> ООП СОО.</w:t>
      </w:r>
    </w:p>
    <w:p w:rsidR="00B50A07" w:rsidRDefault="00B50A07">
      <w:pPr>
        <w:spacing w:after="0" w:line="240" w:lineRule="auto"/>
        <w:ind w:firstLine="567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ГПОУ ЯО Ярославский градостроительный колледж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</w:r>
    </w:p>
    <w:p w:rsidR="00A217F1" w:rsidRDefault="00341810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Описана сетевая модель непрерывного технологического образования: школа, колледж, детский технопарк «</w:t>
      </w:r>
      <w:proofErr w:type="spellStart"/>
      <w:r>
        <w:rPr>
          <w:rFonts w:eastAsia="Times New Roman" w:cs="Times New Roman"/>
          <w:color w:val="000000"/>
          <w:lang w:eastAsia="ru-RU"/>
        </w:rPr>
        <w:t>Кванториум</w:t>
      </w:r>
      <w:proofErr w:type="spellEnd"/>
      <w:r>
        <w:rPr>
          <w:rFonts w:eastAsia="Times New Roman" w:cs="Times New Roman"/>
          <w:color w:val="000000"/>
          <w:lang w:eastAsia="ru-RU"/>
        </w:rPr>
        <w:t>».</w:t>
      </w:r>
    </w:p>
    <w:p w:rsidR="00341810" w:rsidRPr="00F51941" w:rsidRDefault="00341810" w:rsidP="00F51941">
      <w:pPr>
        <w:widowControl w:val="0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color w:val="000000"/>
        </w:rPr>
        <w:t>Участие в открытом заседании регионального методического объединения учителей технологии ТЕМП в рамках 11 – межрегиональной научно-практической конференции «Непрерывное повышение профессионального мастерства педагогов: точки роста для повышения качества образования в регионе»</w:t>
      </w:r>
      <w:r w:rsidR="00F51941">
        <w:rPr>
          <w:color w:val="000000"/>
        </w:rPr>
        <w:t xml:space="preserve"> с представлением опыта по практике реализации в сетевой форме уроков технологии на базе колледжа для учащихся 5-8 классов МОУ СШ №7.</w:t>
      </w:r>
    </w:p>
    <w:p w:rsidR="00A217F1" w:rsidRDefault="00A217F1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МОУ «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школа №81», г. Ярославль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Формирование у детей компетентностей будущего как ресурс улучшения образовательных результатов</w:t>
      </w:r>
    </w:p>
    <w:p w:rsidR="00F51941" w:rsidRDefault="00F51941" w:rsidP="00F51941">
      <w:pPr>
        <w:spacing w:after="0" w:line="240" w:lineRule="auto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>Отчеты за 2 полугодие не опубликованы.</w:t>
      </w:r>
    </w:p>
    <w:p w:rsidR="00A217F1" w:rsidRDefault="00A217F1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школа № 80, г. Ярославль </w:t>
      </w:r>
    </w:p>
    <w:p w:rsidR="00A217F1" w:rsidRDefault="009D0499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Проект «МИКС» -  модернизация информационно-коммуникационной среды школы</w:t>
      </w:r>
    </w:p>
    <w:p w:rsidR="00A217F1" w:rsidRDefault="00F51941" w:rsidP="00F51941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Разработан д</w:t>
      </w:r>
      <w:r w:rsidRPr="00F51941">
        <w:rPr>
          <w:rFonts w:cs="Times New Roman"/>
          <w:color w:val="000000"/>
        </w:rPr>
        <w:t>истанционный курс по английскому языку «Школьный проект «Литературно-художественная галерея»</w:t>
      </w:r>
      <w:r>
        <w:rPr>
          <w:rFonts w:cs="Times New Roman"/>
          <w:color w:val="000000"/>
        </w:rPr>
        <w:t>.</w:t>
      </w:r>
    </w:p>
    <w:p w:rsidR="00F51941" w:rsidRDefault="00F51941" w:rsidP="00F51941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Проведен ряд мероприятий в рамках деятельности РИП:</w:t>
      </w:r>
    </w:p>
    <w:p w:rsidR="00AD3EF3" w:rsidRPr="00AD3EF3" w:rsidRDefault="00AD3EF3" w:rsidP="00AD3EF3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AD3EF3">
        <w:rPr>
          <w:rFonts w:cs="Times New Roman"/>
          <w:color w:val="000000"/>
        </w:rPr>
        <w:t>Мероприятия в рамках РИП:</w:t>
      </w:r>
    </w:p>
    <w:p w:rsidR="00AD3EF3" w:rsidRPr="00AD3EF3" w:rsidRDefault="00AD3EF3" w:rsidP="00AD3EF3">
      <w:pPr>
        <w:pStyle w:val="af7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</w:t>
      </w:r>
      <w:r w:rsidRPr="00AD3EF3">
        <w:rPr>
          <w:color w:val="000000"/>
        </w:rPr>
        <w:t xml:space="preserve">еминар «Модель </w:t>
      </w:r>
      <w:proofErr w:type="spellStart"/>
      <w:r w:rsidRPr="00AD3EF3">
        <w:rPr>
          <w:color w:val="000000"/>
        </w:rPr>
        <w:t>медиацентра</w:t>
      </w:r>
      <w:proofErr w:type="spellEnd"/>
      <w:r w:rsidRPr="00AD3EF3">
        <w:rPr>
          <w:color w:val="000000"/>
        </w:rPr>
        <w:t xml:space="preserve"> образовательной организации» (08.10.2019)</w:t>
      </w:r>
    </w:p>
    <w:p w:rsidR="00AD3EF3" w:rsidRPr="00AD3EF3" w:rsidRDefault="00AD3EF3" w:rsidP="00AD3EF3">
      <w:pPr>
        <w:pStyle w:val="af7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</w:t>
      </w:r>
      <w:r w:rsidRPr="00AD3EF3">
        <w:rPr>
          <w:color w:val="000000"/>
        </w:rPr>
        <w:t>редставление опыта школы на Межрегиональной научно-практической конференции "Непрерывное повышение профессионального мастерства педагогов: точки роста качества образования в регионе". Участие в панельной дискуссии школьного координатора проекта Ивановой М.А..  Тема выступления "Информационно-образовательная среда школы: новые смыслы и технологии" (13.12.2019).</w:t>
      </w:r>
    </w:p>
    <w:p w:rsidR="00F51941" w:rsidRDefault="00AD3EF3" w:rsidP="00AD3EF3">
      <w:pPr>
        <w:pStyle w:val="af7"/>
        <w:numPr>
          <w:ilvl w:val="0"/>
          <w:numId w:val="5"/>
        </w:numPr>
        <w:jc w:val="both"/>
        <w:rPr>
          <w:color w:val="000000"/>
        </w:rPr>
      </w:pPr>
      <w:proofErr w:type="gramStart"/>
      <w:r w:rsidRPr="00AD3EF3">
        <w:rPr>
          <w:color w:val="000000"/>
        </w:rPr>
        <w:t>региональный</w:t>
      </w:r>
      <w:proofErr w:type="gramEnd"/>
      <w:r w:rsidRPr="00AD3EF3">
        <w:rPr>
          <w:color w:val="000000"/>
        </w:rPr>
        <w:t xml:space="preserve"> </w:t>
      </w:r>
      <w:proofErr w:type="spellStart"/>
      <w:r w:rsidRPr="00AD3EF3">
        <w:rPr>
          <w:color w:val="000000"/>
        </w:rPr>
        <w:t>вебинар</w:t>
      </w:r>
      <w:proofErr w:type="spellEnd"/>
      <w:r w:rsidRPr="00AD3EF3">
        <w:rPr>
          <w:color w:val="000000"/>
        </w:rPr>
        <w:t xml:space="preserve"> «Модель школьного </w:t>
      </w:r>
      <w:proofErr w:type="spellStart"/>
      <w:r w:rsidRPr="00AD3EF3">
        <w:rPr>
          <w:color w:val="000000"/>
        </w:rPr>
        <w:t>медиацентра</w:t>
      </w:r>
      <w:proofErr w:type="spellEnd"/>
      <w:r w:rsidRPr="00AD3EF3">
        <w:rPr>
          <w:color w:val="000000"/>
        </w:rPr>
        <w:t>» (20.12.2019)</w:t>
      </w:r>
      <w:r>
        <w:rPr>
          <w:color w:val="000000"/>
        </w:rPr>
        <w:t>.</w:t>
      </w:r>
    </w:p>
    <w:p w:rsidR="00AD3EF3" w:rsidRPr="00AD3EF3" w:rsidRDefault="00AD3EF3" w:rsidP="00AD3EF3">
      <w:pPr>
        <w:jc w:val="both"/>
        <w:rPr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 «Городской центр ППМСП», г. Ярославль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Создание муниципальной модели внедрения восстановительных технологий в воспитательную деятельность образовательных организаций</w:t>
      </w:r>
    </w:p>
    <w:p w:rsidR="00A217F1" w:rsidRDefault="009D0499" w:rsidP="0064394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ab/>
      </w:r>
      <w:r w:rsidR="0064394A">
        <w:rPr>
          <w:rFonts w:eastAsia="Times New Roman" w:cs="Times New Roman"/>
          <w:color w:val="000000"/>
          <w:lang w:eastAsia="ru-RU"/>
        </w:rPr>
        <w:t>Представлен опыт РИП на Международном образовательном Форуме «Город-образования-2019».</w:t>
      </w:r>
    </w:p>
    <w:p w:rsidR="0064394A" w:rsidRDefault="0064394A" w:rsidP="0064394A">
      <w:pPr>
        <w:spacing w:after="0" w:line="240" w:lineRule="auto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 xml:space="preserve">Проведена серия семинаров </w:t>
      </w:r>
      <w:r w:rsidRPr="0064394A">
        <w:rPr>
          <w:rFonts w:eastAsia="Times New Roman" w:cs="Times New Roman"/>
          <w:color w:val="000000"/>
          <w:lang w:eastAsia="ru-RU"/>
        </w:rPr>
        <w:t>по восстановительным технологиям</w:t>
      </w:r>
      <w:r>
        <w:rPr>
          <w:rFonts w:eastAsia="Times New Roman" w:cs="Times New Roman"/>
          <w:color w:val="000000"/>
          <w:lang w:eastAsia="ru-RU"/>
        </w:rPr>
        <w:t xml:space="preserve"> и проблемно-ориентированных </w:t>
      </w:r>
      <w:r w:rsidRPr="0064394A">
        <w:rPr>
          <w:rFonts w:eastAsia="Times New Roman" w:cs="Times New Roman"/>
          <w:color w:val="000000"/>
          <w:lang w:eastAsia="ru-RU"/>
        </w:rPr>
        <w:t>и</w:t>
      </w:r>
      <w:r>
        <w:rPr>
          <w:rFonts w:eastAsia="Times New Roman" w:cs="Times New Roman"/>
          <w:color w:val="000000"/>
          <w:lang w:eastAsia="ru-RU"/>
        </w:rPr>
        <w:t xml:space="preserve"> обучающих семинаров </w:t>
      </w:r>
      <w:r w:rsidRPr="0064394A">
        <w:rPr>
          <w:rFonts w:eastAsia="Times New Roman" w:cs="Times New Roman"/>
          <w:color w:val="000000"/>
          <w:lang w:eastAsia="ru-RU"/>
        </w:rPr>
        <w:t>для административных и педагогических работников МСО.</w:t>
      </w:r>
    </w:p>
    <w:p w:rsidR="00A217F1" w:rsidRDefault="00A217F1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ГОУ ЯО «Ярославская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школа-интернат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8»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</w:r>
    </w:p>
    <w:p w:rsidR="0064394A" w:rsidRPr="0064394A" w:rsidRDefault="0064394A" w:rsidP="005F3F29">
      <w:pPr>
        <w:spacing w:after="0" w:line="240" w:lineRule="auto"/>
        <w:ind w:firstLine="567"/>
        <w:jc w:val="both"/>
        <w:rPr>
          <w:color w:val="000000"/>
        </w:rPr>
      </w:pPr>
      <w:r w:rsidRPr="0064394A">
        <w:rPr>
          <w:color w:val="000000"/>
        </w:rPr>
        <w:t>Разработана примерная адаптированная основная общеобразовательная программа для детей с умеренной умственной отсталостью, 5-8 класс.</w:t>
      </w:r>
    </w:p>
    <w:p w:rsidR="00A217F1" w:rsidRDefault="0064394A" w:rsidP="005F3F29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64394A">
        <w:rPr>
          <w:color w:val="000000"/>
        </w:rPr>
        <w:t>Разработаны пояснительные записки к примерным рабочим программам по учебным предметам, коррекционным курсам, курсу внеурочной деятельности для детей с умеренной умственной отсталостью, 5-8 класс.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ГОУ ЯО «Ярославская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школа-интернат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7»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Создание обучающей среды  для детей после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кохлеарной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имплантации в образовательных организациях, реализующих программы дошкольного и начального общего образования</w:t>
      </w:r>
    </w:p>
    <w:p w:rsidR="00A217F1" w:rsidRDefault="009D0499">
      <w:pPr>
        <w:spacing w:after="0" w:line="240" w:lineRule="auto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 xml:space="preserve">Отчет за второе полугодие не опубликован. </w:t>
      </w:r>
    </w:p>
    <w:p w:rsidR="00A217F1" w:rsidRDefault="00A217F1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ДО ДЦ «Восхождение» г. Ярославля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Технология изучения социального заказа на психологическую поддержку в дополнительном образовании</w:t>
      </w:r>
    </w:p>
    <w:p w:rsidR="00A217F1" w:rsidRDefault="005F3F29" w:rsidP="005F3F29">
      <w:pPr>
        <w:spacing w:after="0" w:line="240" w:lineRule="auto"/>
        <w:ind w:firstLine="567"/>
        <w:jc w:val="both"/>
      </w:pPr>
      <w:r>
        <w:t>Доработка методических рекомендаций для специалистов, публикаций  в специализированных изданиях.</w:t>
      </w:r>
    </w:p>
    <w:p w:rsidR="005F3F29" w:rsidRDefault="005F3F29" w:rsidP="005F3F29">
      <w:pPr>
        <w:spacing w:after="0" w:line="240" w:lineRule="auto"/>
        <w:ind w:firstLine="567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«Средняя школа № 9», г. Переславль-Залесский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Инновационные механизмы достижения образовательных   результатов обучающихся с ОВЗ в условиях инклюзивного образования</w:t>
      </w:r>
    </w:p>
    <w:p w:rsidR="00A217F1" w:rsidRPr="005F3F29" w:rsidRDefault="009D0499" w:rsidP="005F3F29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>
        <w:rPr>
          <w:rFonts w:eastAsia="Times New Roman" w:cs="Times New Roman"/>
          <w:b/>
          <w:color w:val="000000"/>
          <w:lang w:eastAsia="ru-RU"/>
        </w:rPr>
        <w:tab/>
      </w:r>
      <w:r w:rsidR="009262C9">
        <w:rPr>
          <w:rFonts w:eastAsia="Times New Roman" w:cs="Times New Roman"/>
          <w:b/>
          <w:color w:val="000000"/>
          <w:lang w:eastAsia="ru-RU"/>
        </w:rPr>
        <w:t xml:space="preserve"> </w:t>
      </w:r>
      <w:r w:rsidR="005F3F29" w:rsidRPr="005F3F29">
        <w:rPr>
          <w:rFonts w:eastAsia="Times New Roman" w:cs="Times New Roman"/>
          <w:color w:val="000000"/>
          <w:lang w:eastAsia="ru-RU"/>
        </w:rPr>
        <w:t>Проведен лекторий для родителей «В семье - ребенок с ЗПР»</w:t>
      </w:r>
    </w:p>
    <w:p w:rsidR="00A217F1" w:rsidRDefault="009D0499" w:rsidP="0079377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cs="Times New Roman"/>
          <w:color w:val="000000"/>
        </w:rPr>
        <w:t xml:space="preserve"> </w:t>
      </w:r>
      <w:r w:rsidR="00793775">
        <w:rPr>
          <w:color w:val="000000"/>
        </w:rPr>
        <w:t xml:space="preserve">Реализованы индивидуальные образовательные маршруты </w:t>
      </w:r>
      <w:proofErr w:type="gramStart"/>
      <w:r w:rsidR="005F3F29">
        <w:rPr>
          <w:color w:val="000000"/>
        </w:rPr>
        <w:t>обучающихся</w:t>
      </w:r>
      <w:proofErr w:type="gramEnd"/>
      <w:r w:rsidR="005F3F29">
        <w:rPr>
          <w:color w:val="000000"/>
        </w:rPr>
        <w:t xml:space="preserve"> с ОВЗ.</w:t>
      </w:r>
    </w:p>
    <w:p w:rsidR="005F3F29" w:rsidRDefault="005F3F29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МОУ «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Левобережная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СШ г. Тутаева»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Формирование и развитие базовой функциональной грамотности обучающихся как основы компетенций XXI века</w:t>
      </w:r>
    </w:p>
    <w:p w:rsidR="00A217F1" w:rsidRDefault="009D0499">
      <w:pPr>
        <w:spacing w:after="0" w:line="240" w:lineRule="auto"/>
        <w:ind w:firstLine="708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>Отчет за  второе полугодие  не опубликован.</w:t>
      </w:r>
    </w:p>
    <w:p w:rsidR="00A217F1" w:rsidRDefault="00A217F1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МОУ ДО ЦДТ «Горизонт», г. Ярославль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Сетевые программы и  проекты для творческого развития детей с ментальными нарушениями</w:t>
      </w:r>
    </w:p>
    <w:p w:rsidR="00A217F1" w:rsidRDefault="009262C9" w:rsidP="009262C9">
      <w:pPr>
        <w:pStyle w:val="2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индивидуальные  образовательные маршруты для </w:t>
      </w:r>
      <w:proofErr w:type="gramStart"/>
      <w:r w:rsidRPr="009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26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года обучения.</w:t>
      </w:r>
    </w:p>
    <w:p w:rsidR="009262C9" w:rsidRPr="009D0499" w:rsidRDefault="009D0499" w:rsidP="009262C9">
      <w:pPr>
        <w:pStyle w:val="2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Реализованы сетевые адаптированные  дополнительные общеобразовательные общеразвивающие</w:t>
      </w:r>
      <w:r w:rsidR="009262C9" w:rsidRPr="009D0499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ы.</w:t>
      </w:r>
    </w:p>
    <w:p w:rsidR="009D0499" w:rsidRDefault="009D0499" w:rsidP="009262C9">
      <w:pPr>
        <w:pStyle w:val="2"/>
        <w:spacing w:line="240" w:lineRule="auto"/>
        <w:ind w:firstLine="709"/>
        <w:jc w:val="both"/>
        <w:rPr>
          <w:rFonts w:eastAsia="Times New Roman" w:cs="Times New Roman"/>
          <w:b/>
          <w:color w:val="000000" w:themeColor="text1"/>
          <w:lang w:eastAsia="ru-RU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СОШ № 23 г. Рыбинск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компетентности школьников</w:t>
      </w:r>
    </w:p>
    <w:p w:rsidR="009D0499" w:rsidRDefault="009D0499" w:rsidP="009D0499">
      <w:pPr>
        <w:spacing w:after="0" w:line="240" w:lineRule="auto"/>
        <w:ind w:firstLine="708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>Отчет за  второе полугодие  не опубликован.</w:t>
      </w:r>
    </w:p>
    <w:p w:rsidR="00A217F1" w:rsidRDefault="00A217F1">
      <w:pPr>
        <w:spacing w:after="0" w:line="240" w:lineRule="auto"/>
        <w:jc w:val="both"/>
        <w:rPr>
          <w:color w:val="000000"/>
        </w:rPr>
      </w:pPr>
    </w:p>
    <w:p w:rsidR="009C48ED" w:rsidRDefault="009C48ED" w:rsidP="009C48ED">
      <w:pPr>
        <w:pStyle w:val="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РИП,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получившие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статус в 2019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году.</w:t>
      </w:r>
    </w:p>
    <w:p w:rsidR="009C48ED" w:rsidRDefault="009C48ED">
      <w:pPr>
        <w:spacing w:after="0" w:line="240" w:lineRule="auto"/>
        <w:jc w:val="both"/>
        <w:rPr>
          <w:rFonts w:cs="Times New Roman"/>
        </w:rPr>
      </w:pPr>
    </w:p>
    <w:p w:rsidR="009C48ED" w:rsidRPr="009C48ED" w:rsidRDefault="009C48ED">
      <w:pPr>
        <w:spacing w:after="0" w:line="240" w:lineRule="auto"/>
        <w:jc w:val="both"/>
        <w:rPr>
          <w:rFonts w:cs="Times New Roman"/>
          <w:b/>
        </w:rPr>
      </w:pPr>
      <w:r w:rsidRPr="009C48ED">
        <w:rPr>
          <w:rFonts w:cs="Times New Roman"/>
          <w:b/>
        </w:rPr>
        <w:t>ГПАУ ЯО Ярославский педагогический колледж</w:t>
      </w:r>
      <w:r w:rsidRPr="009C48ED">
        <w:rPr>
          <w:rFonts w:cs="Times New Roman"/>
          <w:b/>
        </w:rPr>
        <w:tab/>
      </w:r>
    </w:p>
    <w:p w:rsidR="009C48ED" w:rsidRDefault="009C48ED">
      <w:pPr>
        <w:spacing w:after="0" w:line="240" w:lineRule="auto"/>
        <w:jc w:val="both"/>
        <w:rPr>
          <w:rFonts w:cs="Times New Roman"/>
          <w:b/>
        </w:rPr>
      </w:pPr>
      <w:r w:rsidRPr="009C48ED">
        <w:rPr>
          <w:rFonts w:cs="Times New Roman"/>
          <w:b/>
        </w:rPr>
        <w:t xml:space="preserve">Модель сетевого взаимодействия в рамках совершенствования профессиональных компетенций педагогов </w:t>
      </w:r>
    </w:p>
    <w:p w:rsidR="00C801E9" w:rsidRPr="009C48ED" w:rsidRDefault="00C801E9">
      <w:pPr>
        <w:spacing w:after="0" w:line="240" w:lineRule="auto"/>
        <w:jc w:val="both"/>
        <w:rPr>
          <w:rFonts w:cs="Times New Roman"/>
          <w:b/>
        </w:rPr>
      </w:pPr>
    </w:p>
    <w:p w:rsidR="009C48ED" w:rsidRDefault="009C48ED" w:rsidP="009C48ED">
      <w:pPr>
        <w:spacing w:after="0" w:line="240" w:lineRule="auto"/>
        <w:ind w:firstLine="709"/>
        <w:jc w:val="both"/>
        <w:rPr>
          <w:rFonts w:cs="Times New Roman"/>
          <w:lang w:eastAsia="ar-SA"/>
        </w:rPr>
      </w:pPr>
      <w:proofErr w:type="gramStart"/>
      <w:r>
        <w:rPr>
          <w:rFonts w:cs="Times New Roman"/>
        </w:rPr>
        <w:t>Организовано</w:t>
      </w:r>
      <w:r>
        <w:rPr>
          <w:rFonts w:cs="Times New Roman"/>
        </w:rPr>
        <w:t xml:space="preserve"> КПК </w:t>
      </w:r>
      <w:r>
        <w:rPr>
          <w:rFonts w:cs="Times New Roman"/>
          <w:bCs/>
        </w:rPr>
        <w:t>«</w:t>
      </w:r>
      <w:r>
        <w:rPr>
          <w:rFonts w:cs="Times New Roman"/>
        </w:rPr>
        <w:t>Методические основы использования интерактивных образовательных средств в работе с обучающимися</w:t>
      </w:r>
      <w:r>
        <w:rPr>
          <w:rFonts w:cs="Times New Roman"/>
          <w:lang w:eastAsia="ar-SA"/>
        </w:rPr>
        <w:t>»</w:t>
      </w:r>
      <w:r>
        <w:rPr>
          <w:rFonts w:cs="Times New Roman"/>
          <w:lang w:eastAsia="ar-SA"/>
        </w:rPr>
        <w:t xml:space="preserve"> с целью взаимодействия с социальными партнерами по вопросу участия в РИП.</w:t>
      </w:r>
      <w:proofErr w:type="gramEnd"/>
    </w:p>
    <w:p w:rsidR="009C48ED" w:rsidRDefault="009C48ED" w:rsidP="009C48ED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Разработан проект модели сетевого взаимодействия в рамках совершенствования профессиональных компетенций педагогов</w:t>
      </w:r>
      <w:r>
        <w:rPr>
          <w:rFonts w:cs="Times New Roman"/>
        </w:rPr>
        <w:t>.</w:t>
      </w:r>
    </w:p>
    <w:p w:rsidR="009C48ED" w:rsidRDefault="009C48ED">
      <w:pPr>
        <w:spacing w:after="0" w:line="240" w:lineRule="auto"/>
        <w:jc w:val="both"/>
        <w:rPr>
          <w:color w:val="000000"/>
        </w:rPr>
      </w:pPr>
    </w:p>
    <w:p w:rsidR="00C801E9" w:rsidRPr="00C801E9" w:rsidRDefault="00C801E9">
      <w:pPr>
        <w:spacing w:after="0" w:line="240" w:lineRule="auto"/>
        <w:jc w:val="both"/>
        <w:rPr>
          <w:b/>
          <w:color w:val="000000"/>
        </w:rPr>
      </w:pPr>
      <w:r w:rsidRPr="00C801E9">
        <w:rPr>
          <w:b/>
          <w:color w:val="000000"/>
        </w:rPr>
        <w:t xml:space="preserve">МБОУ Дмитриевская средняя школа Даниловского района </w:t>
      </w:r>
      <w:r>
        <w:rPr>
          <w:b/>
          <w:color w:val="000000"/>
        </w:rPr>
        <w:t>ЯО</w:t>
      </w:r>
      <w:r w:rsidRPr="00C801E9">
        <w:rPr>
          <w:b/>
          <w:color w:val="000000"/>
        </w:rPr>
        <w:tab/>
      </w:r>
    </w:p>
    <w:p w:rsidR="00C801E9" w:rsidRDefault="00C801E9" w:rsidP="00C801E9">
      <w:pPr>
        <w:spacing w:after="0" w:line="240" w:lineRule="auto"/>
        <w:jc w:val="both"/>
        <w:rPr>
          <w:b/>
          <w:color w:val="000000"/>
        </w:rPr>
      </w:pPr>
      <w:r w:rsidRPr="00C801E9">
        <w:rPr>
          <w:b/>
          <w:color w:val="000000"/>
        </w:rPr>
        <w:t>Разработка механизмов адресной поддержки обучающихся, проживающих в сельской местности, в получении доступн</w:t>
      </w:r>
      <w:r>
        <w:rPr>
          <w:b/>
          <w:color w:val="000000"/>
        </w:rPr>
        <w:t>ого дополнительного образования</w:t>
      </w:r>
    </w:p>
    <w:p w:rsidR="009C48ED" w:rsidRDefault="00C801E9" w:rsidP="00C801E9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Проведены обучающие семинары </w:t>
      </w:r>
      <w:r w:rsidR="00FB261B">
        <w:rPr>
          <w:bCs/>
        </w:rPr>
        <w:t xml:space="preserve">и </w:t>
      </w:r>
      <w:r w:rsidR="00FB261B">
        <w:rPr>
          <w:bCs/>
        </w:rPr>
        <w:t xml:space="preserve">педагогические советы </w:t>
      </w:r>
      <w:r>
        <w:rPr>
          <w:bCs/>
        </w:rPr>
        <w:t>для педагогов школ-соисполнителей</w:t>
      </w:r>
      <w:r>
        <w:rPr>
          <w:bCs/>
        </w:rPr>
        <w:t>.</w:t>
      </w:r>
    </w:p>
    <w:p w:rsidR="00C801E9" w:rsidRDefault="00C801E9" w:rsidP="00C801E9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Проведена работа по привлечению в работу новых школ</w:t>
      </w:r>
      <w:r>
        <w:rPr>
          <w:bCs/>
        </w:rPr>
        <w:t>.</w:t>
      </w:r>
    </w:p>
    <w:p w:rsidR="00FB261B" w:rsidRPr="00FB261B" w:rsidRDefault="00FB261B" w:rsidP="00FB261B">
      <w:pPr>
        <w:spacing w:after="0" w:line="240" w:lineRule="auto"/>
        <w:ind w:firstLine="709"/>
        <w:jc w:val="both"/>
        <w:rPr>
          <w:color w:val="000000"/>
        </w:rPr>
      </w:pPr>
      <w:r w:rsidRPr="00FB261B">
        <w:rPr>
          <w:color w:val="000000"/>
        </w:rPr>
        <w:t>Подготовлены статьи по теме работы РИП:</w:t>
      </w:r>
    </w:p>
    <w:p w:rsidR="00FB261B" w:rsidRPr="00FB261B" w:rsidRDefault="00FB261B" w:rsidP="00FB261B">
      <w:pPr>
        <w:pStyle w:val="af7"/>
        <w:numPr>
          <w:ilvl w:val="0"/>
          <w:numId w:val="6"/>
        </w:numPr>
        <w:jc w:val="both"/>
        <w:rPr>
          <w:color w:val="000000"/>
        </w:rPr>
      </w:pPr>
      <w:r w:rsidRPr="00FB261B">
        <w:rPr>
          <w:color w:val="000000"/>
        </w:rPr>
        <w:t>«Особенности педагогического сопровождения в дополнительном образовании сель</w:t>
      </w:r>
      <w:r w:rsidRPr="00FB261B">
        <w:rPr>
          <w:color w:val="000000"/>
        </w:rPr>
        <w:t>ского школьника»</w:t>
      </w:r>
    </w:p>
    <w:p w:rsidR="00C801E9" w:rsidRDefault="00FB261B" w:rsidP="00FB261B">
      <w:pPr>
        <w:pStyle w:val="af7"/>
        <w:numPr>
          <w:ilvl w:val="0"/>
          <w:numId w:val="6"/>
        </w:numPr>
        <w:jc w:val="both"/>
        <w:rPr>
          <w:color w:val="000000"/>
        </w:rPr>
      </w:pPr>
      <w:r w:rsidRPr="00FB261B">
        <w:rPr>
          <w:color w:val="000000"/>
        </w:rPr>
        <w:t>«Дополнительное образование как критерий сохранения и фактор развития сельской малочисленной школы»</w:t>
      </w:r>
    </w:p>
    <w:p w:rsidR="00FB261B" w:rsidRDefault="00FB261B" w:rsidP="00FB261B">
      <w:pPr>
        <w:jc w:val="both"/>
        <w:rPr>
          <w:color w:val="000000"/>
        </w:rPr>
      </w:pPr>
      <w:bookmarkStart w:id="14" w:name="_GoBack"/>
      <w:bookmarkEnd w:id="14"/>
    </w:p>
    <w:p w:rsidR="00FB261B" w:rsidRPr="00FB261B" w:rsidRDefault="00FB261B" w:rsidP="00FB261B">
      <w:pPr>
        <w:spacing w:after="0"/>
        <w:jc w:val="both"/>
        <w:rPr>
          <w:b/>
          <w:color w:val="000000"/>
        </w:rPr>
      </w:pPr>
      <w:r w:rsidRPr="00FB261B">
        <w:rPr>
          <w:b/>
          <w:color w:val="000000"/>
        </w:rPr>
        <w:t>МДОУ детский сад №114, г.</w:t>
      </w:r>
      <w:r>
        <w:rPr>
          <w:b/>
          <w:color w:val="000000"/>
        </w:rPr>
        <w:t xml:space="preserve"> </w:t>
      </w:r>
      <w:r w:rsidRPr="00FB261B">
        <w:rPr>
          <w:b/>
          <w:color w:val="000000"/>
        </w:rPr>
        <w:t>Рыбинск</w:t>
      </w:r>
      <w:r w:rsidRPr="00FB261B">
        <w:rPr>
          <w:b/>
          <w:color w:val="000000"/>
        </w:rPr>
        <w:tab/>
      </w:r>
    </w:p>
    <w:p w:rsidR="00FB261B" w:rsidRPr="00FB261B" w:rsidRDefault="00FB261B" w:rsidP="00FB261B">
      <w:pPr>
        <w:spacing w:after="0"/>
        <w:jc w:val="both"/>
        <w:rPr>
          <w:color w:val="000000"/>
        </w:rPr>
      </w:pPr>
      <w:r w:rsidRPr="00FB261B">
        <w:rPr>
          <w:b/>
          <w:color w:val="000000"/>
        </w:rPr>
        <w:t>Создание центра психолого-педагогической помощи семьям, имеющим детей от 0 до 3 лет, на базе дошкольн</w:t>
      </w:r>
      <w:r>
        <w:rPr>
          <w:b/>
          <w:color w:val="000000"/>
        </w:rPr>
        <w:t xml:space="preserve">ой образовательной организации </w:t>
      </w:r>
    </w:p>
    <w:p w:rsidR="00FB261B" w:rsidRDefault="00FB261B" w:rsidP="00FB261B">
      <w:pPr>
        <w:spacing w:after="0"/>
        <w:ind w:firstLine="709"/>
        <w:jc w:val="both"/>
        <w:rPr>
          <w:color w:val="000000"/>
        </w:rPr>
      </w:pPr>
      <w:r w:rsidRPr="00FB261B">
        <w:rPr>
          <w:color w:val="000000"/>
        </w:rPr>
        <w:t>П</w:t>
      </w:r>
      <w:r>
        <w:rPr>
          <w:color w:val="000000"/>
        </w:rPr>
        <w:t>роведен круглый стол</w:t>
      </w:r>
      <w:r w:rsidRPr="00FB261B">
        <w:rPr>
          <w:color w:val="000000"/>
        </w:rPr>
        <w:t xml:space="preserve"> с учреждениями – соисполнителями</w:t>
      </w:r>
      <w:r>
        <w:rPr>
          <w:color w:val="000000"/>
        </w:rPr>
        <w:t>.</w:t>
      </w:r>
    </w:p>
    <w:p w:rsidR="00FB261B" w:rsidRPr="00FB261B" w:rsidRDefault="00FB261B" w:rsidP="00FB261B">
      <w:pPr>
        <w:spacing w:after="0"/>
        <w:ind w:firstLine="709"/>
        <w:jc w:val="both"/>
        <w:rPr>
          <w:color w:val="000000"/>
        </w:rPr>
      </w:pPr>
      <w:r>
        <w:rPr>
          <w:rFonts w:cs="Times New Roman"/>
        </w:rPr>
        <w:t>Разработано техническое задание</w:t>
      </w:r>
      <w:r>
        <w:rPr>
          <w:rFonts w:cs="Times New Roman"/>
        </w:rPr>
        <w:t xml:space="preserve"> для соисполнителей проекта</w:t>
      </w:r>
      <w:r>
        <w:rPr>
          <w:rFonts w:cs="Times New Roman"/>
        </w:rPr>
        <w:t>.</w:t>
      </w:r>
    </w:p>
    <w:sectPr w:rsidR="00FB261B" w:rsidRPr="00FB261B">
      <w:footerReference w:type="default" r:id="rId36"/>
      <w:pgSz w:w="11906" w:h="16838"/>
      <w:pgMar w:top="737" w:right="851" w:bottom="1021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12" w:rsidRDefault="004C0F12">
      <w:pPr>
        <w:spacing w:after="0" w:line="240" w:lineRule="auto"/>
      </w:pPr>
      <w:r>
        <w:separator/>
      </w:r>
    </w:p>
  </w:endnote>
  <w:endnote w:type="continuationSeparator" w:id="0">
    <w:p w:rsidR="004C0F12" w:rsidRDefault="004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657511"/>
      <w:docPartObj>
        <w:docPartGallery w:val="Page Numbers (Bottom of Page)"/>
        <w:docPartUnique/>
      </w:docPartObj>
    </w:sdtPr>
    <w:sdtContent>
      <w:p w:rsidR="009D0499" w:rsidRDefault="009D0499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B261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12" w:rsidRDefault="004C0F12">
      <w:pPr>
        <w:spacing w:after="0" w:line="240" w:lineRule="auto"/>
      </w:pPr>
      <w:r>
        <w:separator/>
      </w:r>
    </w:p>
  </w:footnote>
  <w:footnote w:type="continuationSeparator" w:id="0">
    <w:p w:rsidR="004C0F12" w:rsidRDefault="004C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889"/>
    <w:multiLevelType w:val="hybridMultilevel"/>
    <w:tmpl w:val="E52C5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6A6641"/>
    <w:multiLevelType w:val="hybridMultilevel"/>
    <w:tmpl w:val="4D041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CA7AC8"/>
    <w:multiLevelType w:val="multilevel"/>
    <w:tmpl w:val="525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B026F05"/>
    <w:multiLevelType w:val="hybridMultilevel"/>
    <w:tmpl w:val="AC140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C93129"/>
    <w:multiLevelType w:val="multilevel"/>
    <w:tmpl w:val="49886E0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6B00348"/>
    <w:multiLevelType w:val="multilevel"/>
    <w:tmpl w:val="0B3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F1"/>
    <w:rsid w:val="00262D68"/>
    <w:rsid w:val="002A46C5"/>
    <w:rsid w:val="00341810"/>
    <w:rsid w:val="00372179"/>
    <w:rsid w:val="00440A0D"/>
    <w:rsid w:val="00467DC8"/>
    <w:rsid w:val="004A6116"/>
    <w:rsid w:val="004C0F12"/>
    <w:rsid w:val="004D00A3"/>
    <w:rsid w:val="005F3F29"/>
    <w:rsid w:val="0064394A"/>
    <w:rsid w:val="00793775"/>
    <w:rsid w:val="009262C9"/>
    <w:rsid w:val="009C48ED"/>
    <w:rsid w:val="009D0499"/>
    <w:rsid w:val="00A217F1"/>
    <w:rsid w:val="00AD3EF3"/>
    <w:rsid w:val="00B50A07"/>
    <w:rsid w:val="00C801E9"/>
    <w:rsid w:val="00DD3A1C"/>
    <w:rsid w:val="00E826CA"/>
    <w:rsid w:val="00F51941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22"/>
    <w:pPr>
      <w:suppressAutoHyphens/>
      <w:overflowPunct w:val="0"/>
      <w:spacing w:after="160"/>
    </w:pPr>
    <w:rPr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812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812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12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812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812022"/>
    <w:rPr>
      <w:rFonts w:ascii="Segoe UI" w:hAnsi="Segoe UI" w:cs="Segoe UI"/>
      <w:sz w:val="18"/>
      <w:szCs w:val="18"/>
    </w:rPr>
  </w:style>
  <w:style w:type="character" w:customStyle="1" w:styleId="a4">
    <w:name w:val="Текст примечания Знак"/>
    <w:basedOn w:val="a0"/>
    <w:uiPriority w:val="99"/>
    <w:qFormat/>
    <w:rsid w:val="00812022"/>
    <w:rPr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812022"/>
  </w:style>
  <w:style w:type="character" w:customStyle="1" w:styleId="a6">
    <w:name w:val="Нижний колонтитул Знак"/>
    <w:basedOn w:val="a0"/>
    <w:uiPriority w:val="99"/>
    <w:qFormat/>
    <w:rsid w:val="00812022"/>
  </w:style>
  <w:style w:type="character" w:customStyle="1" w:styleId="a7">
    <w:name w:val="Текст сноски Знак"/>
    <w:basedOn w:val="a0"/>
    <w:uiPriority w:val="99"/>
    <w:semiHidden/>
    <w:qFormat/>
    <w:rsid w:val="008120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81202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B2788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81202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4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Symbol"/>
      <w:sz w:val="22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</w:style>
  <w:style w:type="paragraph" w:styleId="af">
    <w:name w:val="Title"/>
    <w:basedOn w:val="a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af1">
    <w:name w:val="Заглавие"/>
    <w:basedOn w:val="a"/>
    <w:pPr>
      <w:suppressLineNumbers/>
      <w:spacing w:before="120" w:after="120"/>
    </w:pPr>
    <w:rPr>
      <w:i/>
      <w:iCs/>
    </w:rPr>
  </w:style>
  <w:style w:type="paragraph" w:styleId="af2">
    <w:name w:val="Balloon Text"/>
    <w:basedOn w:val="a"/>
    <w:uiPriority w:val="99"/>
    <w:semiHidden/>
    <w:unhideWhenUsed/>
    <w:qFormat/>
    <w:rsid w:val="008120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uiPriority w:val="99"/>
    <w:unhideWhenUsed/>
    <w:qFormat/>
    <w:rsid w:val="00812022"/>
    <w:pPr>
      <w:spacing w:after="200" w:line="240" w:lineRule="auto"/>
    </w:pPr>
    <w:rPr>
      <w:sz w:val="20"/>
      <w:szCs w:val="20"/>
    </w:rPr>
  </w:style>
  <w:style w:type="paragraph" w:styleId="af4">
    <w:name w:val="header"/>
    <w:basedOn w:val="a"/>
    <w:uiPriority w:val="99"/>
    <w:unhideWhenUsed/>
    <w:rsid w:val="00812022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812022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qFormat/>
    <w:rsid w:val="00812022"/>
    <w:pPr>
      <w:spacing w:after="0" w:line="240" w:lineRule="auto"/>
    </w:pPr>
    <w:rPr>
      <w:sz w:val="20"/>
      <w:szCs w:val="20"/>
    </w:rPr>
  </w:style>
  <w:style w:type="paragraph" w:styleId="af7">
    <w:name w:val="List Paragraph"/>
    <w:basedOn w:val="a"/>
    <w:uiPriority w:val="34"/>
    <w:qFormat/>
    <w:rsid w:val="00812022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  <w:style w:type="paragraph" w:styleId="af8">
    <w:name w:val="TOC Heading"/>
    <w:basedOn w:val="1"/>
    <w:uiPriority w:val="39"/>
    <w:unhideWhenUsed/>
    <w:qFormat/>
    <w:rsid w:val="00812022"/>
    <w:rPr>
      <w:lang w:eastAsia="ru-RU"/>
    </w:rPr>
  </w:style>
  <w:style w:type="paragraph" w:styleId="11">
    <w:name w:val="toc 1"/>
    <w:basedOn w:val="a"/>
    <w:autoRedefine/>
    <w:uiPriority w:val="39"/>
    <w:unhideWhenUsed/>
    <w:rsid w:val="00812022"/>
    <w:pPr>
      <w:spacing w:after="100"/>
    </w:pPr>
  </w:style>
  <w:style w:type="paragraph" w:styleId="21">
    <w:name w:val="toc 2"/>
    <w:basedOn w:val="a"/>
    <w:autoRedefine/>
    <w:uiPriority w:val="39"/>
    <w:unhideWhenUsed/>
    <w:rsid w:val="00812022"/>
    <w:pPr>
      <w:spacing w:after="100"/>
      <w:ind w:left="220"/>
    </w:pPr>
  </w:style>
  <w:style w:type="paragraph" w:styleId="af9">
    <w:name w:val="Normal (Web)"/>
    <w:basedOn w:val="a"/>
    <w:qFormat/>
    <w:pPr>
      <w:spacing w:before="280" w:after="280"/>
    </w:pPr>
  </w:style>
  <w:style w:type="paragraph" w:customStyle="1" w:styleId="Default">
    <w:name w:val="Default"/>
    <w:qFormat/>
    <w:pPr>
      <w:suppressAutoHyphens/>
      <w:spacing w:line="240" w:lineRule="auto"/>
    </w:pPr>
    <w:rPr>
      <w:rFonts w:eastAsia="Times New Roman" w:cs="Times New Roman"/>
      <w:color w:val="000000"/>
      <w:sz w:val="24"/>
      <w:lang w:eastAsia="ru-RU"/>
    </w:rPr>
  </w:style>
  <w:style w:type="table" w:styleId="afa">
    <w:name w:val="Table Grid"/>
    <w:basedOn w:val="a1"/>
    <w:uiPriority w:val="59"/>
    <w:rsid w:val="008120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262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22"/>
    <w:pPr>
      <w:suppressAutoHyphens/>
      <w:overflowPunct w:val="0"/>
      <w:spacing w:after="160"/>
    </w:pPr>
    <w:rPr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812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812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12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812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812022"/>
    <w:rPr>
      <w:rFonts w:ascii="Segoe UI" w:hAnsi="Segoe UI" w:cs="Segoe UI"/>
      <w:sz w:val="18"/>
      <w:szCs w:val="18"/>
    </w:rPr>
  </w:style>
  <w:style w:type="character" w:customStyle="1" w:styleId="a4">
    <w:name w:val="Текст примечания Знак"/>
    <w:basedOn w:val="a0"/>
    <w:uiPriority w:val="99"/>
    <w:qFormat/>
    <w:rsid w:val="00812022"/>
    <w:rPr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812022"/>
  </w:style>
  <w:style w:type="character" w:customStyle="1" w:styleId="a6">
    <w:name w:val="Нижний колонтитул Знак"/>
    <w:basedOn w:val="a0"/>
    <w:uiPriority w:val="99"/>
    <w:qFormat/>
    <w:rsid w:val="00812022"/>
  </w:style>
  <w:style w:type="character" w:customStyle="1" w:styleId="a7">
    <w:name w:val="Текст сноски Знак"/>
    <w:basedOn w:val="a0"/>
    <w:uiPriority w:val="99"/>
    <w:semiHidden/>
    <w:qFormat/>
    <w:rsid w:val="008120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81202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B2788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81202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4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Symbol"/>
      <w:sz w:val="22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</w:style>
  <w:style w:type="paragraph" w:styleId="af">
    <w:name w:val="Title"/>
    <w:basedOn w:val="a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af1">
    <w:name w:val="Заглавие"/>
    <w:basedOn w:val="a"/>
    <w:pPr>
      <w:suppressLineNumbers/>
      <w:spacing w:before="120" w:after="120"/>
    </w:pPr>
    <w:rPr>
      <w:i/>
      <w:iCs/>
    </w:rPr>
  </w:style>
  <w:style w:type="paragraph" w:styleId="af2">
    <w:name w:val="Balloon Text"/>
    <w:basedOn w:val="a"/>
    <w:uiPriority w:val="99"/>
    <w:semiHidden/>
    <w:unhideWhenUsed/>
    <w:qFormat/>
    <w:rsid w:val="008120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uiPriority w:val="99"/>
    <w:unhideWhenUsed/>
    <w:qFormat/>
    <w:rsid w:val="00812022"/>
    <w:pPr>
      <w:spacing w:after="200" w:line="240" w:lineRule="auto"/>
    </w:pPr>
    <w:rPr>
      <w:sz w:val="20"/>
      <w:szCs w:val="20"/>
    </w:rPr>
  </w:style>
  <w:style w:type="paragraph" w:styleId="af4">
    <w:name w:val="header"/>
    <w:basedOn w:val="a"/>
    <w:uiPriority w:val="99"/>
    <w:unhideWhenUsed/>
    <w:rsid w:val="00812022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812022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qFormat/>
    <w:rsid w:val="00812022"/>
    <w:pPr>
      <w:spacing w:after="0" w:line="240" w:lineRule="auto"/>
    </w:pPr>
    <w:rPr>
      <w:sz w:val="20"/>
      <w:szCs w:val="20"/>
    </w:rPr>
  </w:style>
  <w:style w:type="paragraph" w:styleId="af7">
    <w:name w:val="List Paragraph"/>
    <w:basedOn w:val="a"/>
    <w:uiPriority w:val="34"/>
    <w:qFormat/>
    <w:rsid w:val="00812022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  <w:style w:type="paragraph" w:styleId="af8">
    <w:name w:val="TOC Heading"/>
    <w:basedOn w:val="1"/>
    <w:uiPriority w:val="39"/>
    <w:unhideWhenUsed/>
    <w:qFormat/>
    <w:rsid w:val="00812022"/>
    <w:rPr>
      <w:lang w:eastAsia="ru-RU"/>
    </w:rPr>
  </w:style>
  <w:style w:type="paragraph" w:styleId="11">
    <w:name w:val="toc 1"/>
    <w:basedOn w:val="a"/>
    <w:autoRedefine/>
    <w:uiPriority w:val="39"/>
    <w:unhideWhenUsed/>
    <w:rsid w:val="00812022"/>
    <w:pPr>
      <w:spacing w:after="100"/>
    </w:pPr>
  </w:style>
  <w:style w:type="paragraph" w:styleId="21">
    <w:name w:val="toc 2"/>
    <w:basedOn w:val="a"/>
    <w:autoRedefine/>
    <w:uiPriority w:val="39"/>
    <w:unhideWhenUsed/>
    <w:rsid w:val="00812022"/>
    <w:pPr>
      <w:spacing w:after="100"/>
      <w:ind w:left="220"/>
    </w:pPr>
  </w:style>
  <w:style w:type="paragraph" w:styleId="af9">
    <w:name w:val="Normal (Web)"/>
    <w:basedOn w:val="a"/>
    <w:qFormat/>
    <w:pPr>
      <w:spacing w:before="280" w:after="280"/>
    </w:pPr>
  </w:style>
  <w:style w:type="paragraph" w:customStyle="1" w:styleId="Default">
    <w:name w:val="Default"/>
    <w:qFormat/>
    <w:pPr>
      <w:suppressAutoHyphens/>
      <w:spacing w:line="240" w:lineRule="auto"/>
    </w:pPr>
    <w:rPr>
      <w:rFonts w:eastAsia="Times New Roman" w:cs="Times New Roman"/>
      <w:color w:val="000000"/>
      <w:sz w:val="24"/>
      <w:lang w:eastAsia="ru-RU"/>
    </w:rPr>
  </w:style>
  <w:style w:type="table" w:styleId="afa">
    <w:name w:val="Table Grid"/>
    <w:basedOn w:val="a1"/>
    <w:uiPriority w:val="59"/>
    <w:rsid w:val="008120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262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octut.edu.yar.ru/proekt_misledeyatelnostnoy_pedagogiki.html" TargetMode="External"/><Relationship Id="rId18" Type="http://schemas.openxmlformats.org/officeDocument/2006/relationships/hyperlink" Target="http://www.gcro.ru/rip-proekt" TargetMode="External"/><Relationship Id="rId26" Type="http://schemas.openxmlformats.org/officeDocument/2006/relationships/hyperlink" Target="https://int82.edu.yar.ru/innovatsionnaya_deyatelnost/modernizatsiya_tehnologiy_i_soderzhaniya_obrazovaniya_detey_s_umerennoy_umstvennoy_otstalostyu_v_ramkah_fgos_dlya_detey_s_umstvennoy_otstalostyu_intellektualnimi_narusheniyam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cey86.ru/regionalnaja-innovacionnaja-ploschadka.htm" TargetMode="External"/><Relationship Id="rId34" Type="http://schemas.openxmlformats.org/officeDocument/2006/relationships/hyperlink" Target="http://76308s023.edusite.ru/p7aa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o.yar.ru/index.php?id=2593" TargetMode="External"/><Relationship Id="rId17" Type="http://schemas.openxmlformats.org/officeDocument/2006/relationships/hyperlink" Target="http://sch36.rybadm.ru/p97aa1.html" TargetMode="External"/><Relationship Id="rId25" Type="http://schemas.openxmlformats.org/officeDocument/2006/relationships/hyperlink" Target="http://gc-pmss.ru/catalog/peds/innovacionnaya_deyatelnost/rip_sozdanie_municipalnoj_modeli_vnedreniya_vosstanovitelnyh_tehnologij_v_vospitatelnuyu_deyatelnost_oo/otchety/" TargetMode="External"/><Relationship Id="rId33" Type="http://schemas.openxmlformats.org/officeDocument/2006/relationships/hyperlink" Target="https://yar-pk.edu.yar.ru/regionalnaya_innovatsionnaya_ploshchadka/otcheti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mtt.ru/innovatsionnaya_deyatelnost.html" TargetMode="External"/><Relationship Id="rId20" Type="http://schemas.openxmlformats.org/officeDocument/2006/relationships/hyperlink" Target="http://www.ytuipt.ru/regionalnaya-innovacionnaya-ploshadka" TargetMode="External"/><Relationship Id="rId29" Type="http://schemas.openxmlformats.org/officeDocument/2006/relationships/hyperlink" Target="https://school9-prs.edu.yar.ru/innovatsii_shkoli/regionalnaya_innovatsionnaya_ploshchadka/regionalnaya_innovatsionnaya_ploshchadk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c-it.edu.yar.ru/regionalnaya_innovatsionnaya_ploshchadka.html" TargetMode="External"/><Relationship Id="rId24" Type="http://schemas.openxmlformats.org/officeDocument/2006/relationships/hyperlink" Target="https://yar80sh.edu.yar.ru/innovatsionnaya_deyatelnost/regionalnaya_innovatsionnaya_ploshchadka.html" TargetMode="External"/><Relationship Id="rId32" Type="http://schemas.openxmlformats.org/officeDocument/2006/relationships/hyperlink" Target="http://sch23.rybadm.ru/1/p31aa1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octut.edu.yar.ru/sayt_rip_kultura.html" TargetMode="External"/><Relationship Id="rId23" Type="http://schemas.openxmlformats.org/officeDocument/2006/relationships/hyperlink" Target="https://mail.yarsch81.ru/index.php/innovatsionnaya-deyatelnost/rip-formirovanie-u-detej-kompetentnostej-budushchego-kak-resurs-uluchsheniya-obrazovatelnykh-rezultatov" TargetMode="External"/><Relationship Id="rId28" Type="http://schemas.openxmlformats.org/officeDocument/2006/relationships/hyperlink" Target="https://cdo-vosh.edu.yar.ru/regionalnaya_innovatsionnaya_ploshchadka/dokumenti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oc.rybadm.ru/innov/rip9.php" TargetMode="External"/><Relationship Id="rId19" Type="http://schemas.openxmlformats.org/officeDocument/2006/relationships/hyperlink" Target="http://pu47.edu.yar.ru/innovatsionnaya_deyatelnost.html" TargetMode="External"/><Relationship Id="rId31" Type="http://schemas.openxmlformats.org/officeDocument/2006/relationships/hyperlink" Target="https://cdt-yar.edu.yar.ru/regionalnaya_innovatsionnaya_ploshchadka/plan_realizatsii_pro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32.edu.yar.ru/innovatsionnaya_deyatelnost/dokumenti.html" TargetMode="External"/><Relationship Id="rId14" Type="http://schemas.openxmlformats.org/officeDocument/2006/relationships/hyperlink" Target="http://ioctut.edu.yar.ru/sayt_detskiy_tehnopark.html" TargetMode="External"/><Relationship Id="rId22" Type="http://schemas.openxmlformats.org/officeDocument/2006/relationships/hyperlink" Target="https://ygk.edu.yar.ru/innovatsionnaya_deyatelnost/setevaya_model_neprerivnogo_tehnologicheskogo_obrazovaniya/otchet.html" TargetMode="External"/><Relationship Id="rId27" Type="http://schemas.openxmlformats.org/officeDocument/2006/relationships/hyperlink" Target="https://yarint-spd.edu.yar.ru/uchebno_metodicheskaya_deyatelnost/proekt.html" TargetMode="External"/><Relationship Id="rId30" Type="http://schemas.openxmlformats.org/officeDocument/2006/relationships/hyperlink" Target="https://76307s002.edusite.ru/p211aa1.html" TargetMode="External"/><Relationship Id="rId35" Type="http://schemas.openxmlformats.org/officeDocument/2006/relationships/hyperlink" Target="http://dou114.rybadm.ru/p13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6F2D-A725-4EEF-A5F4-7BBEF6E9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Алферова</dc:creator>
  <cp:lastModifiedBy>Елена Евгеньевна Метенова</cp:lastModifiedBy>
  <cp:revision>2</cp:revision>
  <dcterms:created xsi:type="dcterms:W3CDTF">2020-01-22T15:13:00Z</dcterms:created>
  <dcterms:modified xsi:type="dcterms:W3CDTF">2020-01-22T15:13:00Z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